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175"/>
        <w:gridCol w:w="702"/>
        <w:gridCol w:w="5581"/>
        <w:gridCol w:w="1339"/>
        <w:gridCol w:w="108"/>
      </w:tblGrid>
      <w:tr w:rsidR="0048529F" w:rsidRPr="001F4CE7" w14:paraId="414A1408" w14:textId="77777777" w:rsidTr="001A5D7D">
        <w:trPr>
          <w:gridBefore w:val="1"/>
          <w:wBefore w:w="108" w:type="dxa"/>
        </w:trPr>
        <w:tc>
          <w:tcPr>
            <w:tcW w:w="1175" w:type="dxa"/>
            <w:tcBorders>
              <w:top w:val="single" w:sz="4" w:space="0" w:color="auto"/>
              <w:bottom w:val="single" w:sz="4" w:space="0" w:color="auto"/>
            </w:tcBorders>
          </w:tcPr>
          <w:p w14:paraId="1C2C0CDE" w14:textId="77777777" w:rsidR="0048529F" w:rsidRPr="002E13B6" w:rsidRDefault="0048529F" w:rsidP="0048529F">
            <w:pPr>
              <w:pStyle w:val="BasicParagraph"/>
              <w:spacing w:line="276" w:lineRule="auto"/>
              <w:jc w:val="center"/>
              <w:rPr>
                <w:rFonts w:ascii="Times New Roman" w:hAnsi="Times New Roman" w:cs="Times New Roman"/>
                <w:b/>
                <w:bCs/>
              </w:rPr>
            </w:pPr>
          </w:p>
        </w:tc>
        <w:tc>
          <w:tcPr>
            <w:tcW w:w="6283" w:type="dxa"/>
            <w:gridSpan w:val="2"/>
            <w:tcBorders>
              <w:top w:val="single" w:sz="4" w:space="0" w:color="auto"/>
              <w:bottom w:val="single" w:sz="4" w:space="0" w:color="auto"/>
            </w:tcBorders>
          </w:tcPr>
          <w:p w14:paraId="60F65805" w14:textId="77777777" w:rsidR="00E642B6" w:rsidRPr="00C632F0" w:rsidRDefault="003A6FDB" w:rsidP="00E642B6">
            <w:pPr>
              <w:shd w:val="clear" w:color="auto" w:fill="FFFFFF" w:themeFill="background1"/>
              <w:spacing w:beforeAutospacing="0" w:afterAutospacing="0"/>
              <w:rPr>
                <w:rFonts w:ascii="Times New Roman" w:eastAsia="Times New Roman" w:hAnsi="Times New Roman" w:cs="Times New Roman"/>
                <w:b/>
                <w:iCs/>
                <w:sz w:val="24"/>
                <w:szCs w:val="24"/>
                <w:lang w:val="id-ID" w:eastAsia="id-ID"/>
              </w:rPr>
            </w:pPr>
            <w:r w:rsidRPr="00C632F0">
              <w:rPr>
                <w:rFonts w:ascii="Times New Roman" w:eastAsia="Times New Roman" w:hAnsi="Times New Roman" w:cs="Times New Roman"/>
                <w:b/>
                <w:iCs/>
                <w:sz w:val="24"/>
                <w:szCs w:val="24"/>
                <w:lang w:val="en-GB" w:eastAsia="id-ID"/>
              </w:rPr>
              <w:t>SOSHUM</w:t>
            </w:r>
            <w:r w:rsidR="0004279D" w:rsidRPr="00C632F0">
              <w:rPr>
                <w:rFonts w:ascii="Times New Roman" w:eastAsia="Times New Roman" w:hAnsi="Times New Roman" w:cs="Times New Roman"/>
                <w:b/>
                <w:iCs/>
                <w:sz w:val="24"/>
                <w:szCs w:val="24"/>
                <w:lang w:val="id-ID" w:eastAsia="id-ID"/>
              </w:rPr>
              <w:t xml:space="preserve"> </w:t>
            </w:r>
          </w:p>
          <w:p w14:paraId="659B9A92" w14:textId="77777777" w:rsidR="00C632F0" w:rsidRDefault="003A6FDB" w:rsidP="00E642B6">
            <w:pPr>
              <w:shd w:val="clear" w:color="auto" w:fill="FFFFFF" w:themeFill="background1"/>
              <w:spacing w:beforeAutospacing="0" w:afterAutospacing="0"/>
              <w:rPr>
                <w:rFonts w:ascii="Times New Roman" w:eastAsia="Times New Roman" w:hAnsi="Times New Roman" w:cs="Times New Roman"/>
                <w:b/>
                <w:sz w:val="24"/>
                <w:szCs w:val="24"/>
                <w:lang w:val="id-ID" w:eastAsia="id-ID"/>
              </w:rPr>
            </w:pPr>
            <w:proofErr w:type="spellStart"/>
            <w:r w:rsidRPr="00C632F0">
              <w:rPr>
                <w:rFonts w:ascii="Times New Roman" w:eastAsia="Times New Roman" w:hAnsi="Times New Roman" w:cs="Times New Roman"/>
                <w:b/>
                <w:i/>
                <w:iCs/>
                <w:sz w:val="24"/>
                <w:szCs w:val="24"/>
                <w:lang w:val="en-GB" w:eastAsia="id-ID"/>
              </w:rPr>
              <w:t>Jurnal</w:t>
            </w:r>
            <w:proofErr w:type="spellEnd"/>
            <w:r w:rsidRPr="00C632F0">
              <w:rPr>
                <w:rFonts w:ascii="Times New Roman" w:eastAsia="Times New Roman" w:hAnsi="Times New Roman" w:cs="Times New Roman"/>
                <w:b/>
                <w:i/>
                <w:iCs/>
                <w:sz w:val="24"/>
                <w:szCs w:val="24"/>
                <w:lang w:val="en-GB" w:eastAsia="id-ID"/>
              </w:rPr>
              <w:t xml:space="preserve"> </w:t>
            </w:r>
            <w:proofErr w:type="spellStart"/>
            <w:r w:rsidRPr="00C632F0">
              <w:rPr>
                <w:rFonts w:ascii="Times New Roman" w:eastAsia="Times New Roman" w:hAnsi="Times New Roman" w:cs="Times New Roman"/>
                <w:b/>
                <w:i/>
                <w:iCs/>
                <w:sz w:val="24"/>
                <w:szCs w:val="24"/>
                <w:lang w:val="en-GB" w:eastAsia="id-ID"/>
              </w:rPr>
              <w:t>Sosial</w:t>
            </w:r>
            <w:proofErr w:type="spellEnd"/>
            <w:r w:rsidRPr="00C632F0">
              <w:rPr>
                <w:rFonts w:ascii="Times New Roman" w:eastAsia="Times New Roman" w:hAnsi="Times New Roman" w:cs="Times New Roman"/>
                <w:b/>
                <w:i/>
                <w:iCs/>
                <w:sz w:val="24"/>
                <w:szCs w:val="24"/>
                <w:lang w:val="en-GB" w:eastAsia="id-ID"/>
              </w:rPr>
              <w:t xml:space="preserve"> dan </w:t>
            </w:r>
            <w:proofErr w:type="spellStart"/>
            <w:r w:rsidRPr="00C632F0">
              <w:rPr>
                <w:rFonts w:ascii="Times New Roman" w:eastAsia="Times New Roman" w:hAnsi="Times New Roman" w:cs="Times New Roman"/>
                <w:b/>
                <w:i/>
                <w:iCs/>
                <w:sz w:val="24"/>
                <w:szCs w:val="24"/>
                <w:lang w:val="en-GB" w:eastAsia="id-ID"/>
              </w:rPr>
              <w:t>Humaniora</w:t>
            </w:r>
            <w:proofErr w:type="spellEnd"/>
            <w:r w:rsidRPr="00C632F0">
              <w:rPr>
                <w:rFonts w:ascii="Times New Roman" w:eastAsia="Times New Roman" w:hAnsi="Times New Roman" w:cs="Times New Roman"/>
                <w:b/>
                <w:sz w:val="24"/>
                <w:szCs w:val="24"/>
                <w:lang w:val="en-GB" w:eastAsia="id-ID"/>
              </w:rPr>
              <w:t xml:space="preserve"> </w:t>
            </w:r>
          </w:p>
          <w:p w14:paraId="1D85BC51" w14:textId="77777777" w:rsidR="00E642B6" w:rsidRPr="00C632F0" w:rsidRDefault="003A6FDB" w:rsidP="00E642B6">
            <w:pPr>
              <w:shd w:val="clear" w:color="auto" w:fill="FFFFFF" w:themeFill="background1"/>
              <w:spacing w:beforeAutospacing="0" w:afterAutospacing="0"/>
              <w:rPr>
                <w:rFonts w:ascii="Times New Roman" w:eastAsia="Times New Roman" w:hAnsi="Times New Roman" w:cs="Times New Roman"/>
                <w:b/>
                <w:sz w:val="24"/>
                <w:szCs w:val="24"/>
                <w:lang w:val="id-ID" w:eastAsia="id-ID"/>
              </w:rPr>
            </w:pPr>
            <w:r w:rsidRPr="00C632F0">
              <w:rPr>
                <w:rFonts w:ascii="Times New Roman" w:eastAsia="Times New Roman" w:hAnsi="Times New Roman" w:cs="Times New Roman"/>
                <w:b/>
                <w:sz w:val="24"/>
                <w:szCs w:val="24"/>
                <w:lang w:val="en-GB" w:eastAsia="id-ID"/>
              </w:rPr>
              <w:t>[Journal of Social Sciences and Humanities]</w:t>
            </w:r>
            <w:r w:rsidR="0004279D" w:rsidRPr="00C632F0">
              <w:rPr>
                <w:rFonts w:ascii="Times New Roman" w:eastAsia="Times New Roman" w:hAnsi="Times New Roman" w:cs="Times New Roman"/>
                <w:b/>
                <w:sz w:val="24"/>
                <w:szCs w:val="24"/>
                <w:lang w:val="id-ID" w:eastAsia="id-ID"/>
              </w:rPr>
              <w:t xml:space="preserve"> </w:t>
            </w:r>
          </w:p>
          <w:p w14:paraId="2E962AC5" w14:textId="474377E6" w:rsidR="00914680" w:rsidRPr="0021151B" w:rsidRDefault="00E735AA" w:rsidP="00E642B6">
            <w:pPr>
              <w:shd w:val="clear" w:color="auto" w:fill="FFFFFF" w:themeFill="background1"/>
              <w:spacing w:beforeAutospacing="0" w:afterAutospacing="0"/>
              <w:rPr>
                <w:rFonts w:ascii="Times New Roman" w:eastAsia="Times New Roman" w:hAnsi="Times New Roman" w:cs="Times New Roman"/>
                <w:i/>
                <w:iCs/>
                <w:sz w:val="20"/>
                <w:szCs w:val="20"/>
                <w:lang w:val="id-ID" w:eastAsia="id-ID"/>
              </w:rPr>
            </w:pPr>
            <w:r w:rsidRPr="0021151B">
              <w:rPr>
                <w:rFonts w:ascii="Times New Roman" w:eastAsia="Times New Roman" w:hAnsi="Times New Roman" w:cs="Times New Roman"/>
                <w:sz w:val="20"/>
                <w:szCs w:val="20"/>
                <w:lang w:val="en-GB" w:eastAsia="id-ID"/>
              </w:rPr>
              <w:t>Vol</w:t>
            </w:r>
            <w:r w:rsidR="00E642B6">
              <w:rPr>
                <w:rFonts w:ascii="Times New Roman" w:eastAsia="Times New Roman" w:hAnsi="Times New Roman" w:cs="Times New Roman"/>
                <w:sz w:val="20"/>
                <w:szCs w:val="20"/>
                <w:lang w:val="id-ID" w:eastAsia="id-ID"/>
              </w:rPr>
              <w:t>ume</w:t>
            </w:r>
            <w:r w:rsidR="00C14994">
              <w:rPr>
                <w:rFonts w:ascii="Times New Roman" w:eastAsia="Times New Roman" w:hAnsi="Times New Roman" w:cs="Times New Roman"/>
                <w:sz w:val="20"/>
                <w:szCs w:val="20"/>
                <w:lang w:eastAsia="id-ID"/>
              </w:rPr>
              <w:t xml:space="preserve"> 11</w:t>
            </w:r>
            <w:r w:rsidRPr="0021151B">
              <w:rPr>
                <w:rFonts w:ascii="Times New Roman" w:eastAsia="Times New Roman" w:hAnsi="Times New Roman" w:cs="Times New Roman"/>
                <w:sz w:val="20"/>
                <w:szCs w:val="20"/>
                <w:lang w:val="en-GB" w:eastAsia="id-ID"/>
              </w:rPr>
              <w:t>, Number</w:t>
            </w:r>
            <w:r w:rsidR="00C14994">
              <w:rPr>
                <w:rFonts w:ascii="Times New Roman" w:eastAsia="Times New Roman" w:hAnsi="Times New Roman" w:cs="Times New Roman"/>
                <w:sz w:val="20"/>
                <w:szCs w:val="20"/>
                <w:lang w:val="en-GB" w:eastAsia="id-ID"/>
              </w:rPr>
              <w:t xml:space="preserve"> 2</w:t>
            </w:r>
            <w:r w:rsidRPr="0021151B">
              <w:rPr>
                <w:rFonts w:ascii="Times New Roman" w:eastAsia="Times New Roman" w:hAnsi="Times New Roman" w:cs="Times New Roman"/>
                <w:sz w:val="20"/>
                <w:szCs w:val="20"/>
                <w:lang w:val="en-GB" w:eastAsia="id-ID"/>
              </w:rPr>
              <w:t xml:space="preserve">, </w:t>
            </w:r>
            <w:r w:rsidR="00E642B6">
              <w:rPr>
                <w:rFonts w:ascii="Times New Roman" w:eastAsia="Times New Roman" w:hAnsi="Times New Roman" w:cs="Times New Roman"/>
                <w:sz w:val="20"/>
                <w:szCs w:val="20"/>
                <w:lang w:val="id-ID" w:eastAsia="id-ID"/>
              </w:rPr>
              <w:t>20</w:t>
            </w:r>
            <w:r w:rsidR="00C14994">
              <w:rPr>
                <w:rFonts w:ascii="Times New Roman" w:eastAsia="Times New Roman" w:hAnsi="Times New Roman" w:cs="Times New Roman"/>
                <w:sz w:val="20"/>
                <w:szCs w:val="20"/>
                <w:lang w:eastAsia="id-ID"/>
              </w:rPr>
              <w:t>21</w:t>
            </w:r>
            <w:r w:rsidRPr="0021151B">
              <w:rPr>
                <w:rFonts w:ascii="Times New Roman" w:eastAsia="Times New Roman" w:hAnsi="Times New Roman" w:cs="Times New Roman"/>
                <w:sz w:val="20"/>
                <w:szCs w:val="20"/>
                <w:lang w:val="id-ID" w:eastAsia="id-ID"/>
              </w:rPr>
              <w:t xml:space="preserve"> </w:t>
            </w:r>
            <w:r w:rsidRPr="0021151B">
              <w:rPr>
                <w:rFonts w:ascii="Times New Roman" w:hAnsi="Times New Roman" w:cs="Times New Roman"/>
                <w:sz w:val="20"/>
                <w:szCs w:val="20"/>
                <w:lang w:val="id-ID"/>
              </w:rPr>
              <w:t xml:space="preserve">     </w:t>
            </w:r>
            <w:r w:rsidRPr="0021151B">
              <w:rPr>
                <w:rFonts w:ascii="Times New Roman" w:eastAsia="Times New Roman" w:hAnsi="Times New Roman" w:cs="Times New Roman"/>
                <w:i/>
                <w:iCs/>
                <w:sz w:val="20"/>
                <w:szCs w:val="20"/>
                <w:lang w:val="en-GB" w:eastAsia="id-ID"/>
              </w:rPr>
              <w:t xml:space="preserve"> </w:t>
            </w:r>
          </w:p>
          <w:p w14:paraId="51F39C03" w14:textId="77777777" w:rsidR="004A1CE9" w:rsidRPr="00A71103" w:rsidRDefault="006F3A80" w:rsidP="00E642B6">
            <w:pPr>
              <w:shd w:val="clear" w:color="auto" w:fill="FFFFFF" w:themeFill="background1"/>
              <w:spacing w:beforeAutospacing="0" w:afterAutospacing="0"/>
              <w:rPr>
                <w:rFonts w:ascii="Times New Roman" w:eastAsia="Times New Roman" w:hAnsi="Times New Roman" w:cs="Times New Roman"/>
                <w:i/>
                <w:iCs/>
                <w:sz w:val="20"/>
                <w:szCs w:val="20"/>
                <w:lang w:val="id-ID" w:eastAsia="id-ID"/>
              </w:rPr>
            </w:pPr>
            <w:r w:rsidRPr="00A71103">
              <w:rPr>
                <w:rFonts w:ascii="Times New Roman" w:hAnsi="Times New Roman" w:cs="Times New Roman"/>
                <w:sz w:val="20"/>
                <w:szCs w:val="20"/>
                <w:lang w:val="en-GB"/>
              </w:rPr>
              <w:t>p-ISSN. 2088-2262</w:t>
            </w:r>
            <w:r w:rsidR="00E642B6">
              <w:rPr>
                <w:rFonts w:ascii="Times New Roman" w:hAnsi="Times New Roman" w:cs="Times New Roman"/>
                <w:b/>
                <w:sz w:val="20"/>
                <w:szCs w:val="20"/>
                <w:lang w:val="en-GB"/>
              </w:rPr>
              <w:t xml:space="preserve">  </w:t>
            </w:r>
            <w:r w:rsidR="00E735AA" w:rsidRPr="00A71103">
              <w:rPr>
                <w:rFonts w:ascii="Times New Roman" w:hAnsi="Times New Roman" w:cs="Times New Roman"/>
                <w:b/>
                <w:sz w:val="20"/>
                <w:szCs w:val="20"/>
                <w:lang w:val="en-GB"/>
              </w:rPr>
              <w:t xml:space="preserve">  </w:t>
            </w:r>
            <w:r w:rsidRPr="00A71103">
              <w:rPr>
                <w:rFonts w:ascii="Times New Roman" w:hAnsi="Times New Roman" w:cs="Times New Roman"/>
                <w:sz w:val="20"/>
                <w:szCs w:val="20"/>
                <w:lang w:val="en-GB"/>
              </w:rPr>
              <w:t>e-ISSN. 2580-5622</w:t>
            </w:r>
          </w:p>
          <w:p w14:paraId="09B4EDC5" w14:textId="77777777" w:rsidR="0048529F" w:rsidRPr="002E13B6" w:rsidRDefault="0021151B" w:rsidP="00E642B6">
            <w:pPr>
              <w:pStyle w:val="BasicParagraph"/>
              <w:spacing w:line="240" w:lineRule="auto"/>
              <w:jc w:val="center"/>
              <w:rPr>
                <w:rFonts w:ascii="Times New Roman" w:hAnsi="Times New Roman" w:cs="Times New Roman"/>
                <w:bCs/>
                <w:u w:val="single"/>
              </w:rPr>
            </w:pPr>
            <w:r w:rsidRPr="005B5ECD">
              <w:rPr>
                <w:rFonts w:ascii="Times New Roman" w:eastAsia="Times New Roman" w:hAnsi="Times New Roman" w:cs="Times New Roman"/>
                <w:color w:val="0070C0"/>
                <w:u w:val="single"/>
                <w:shd w:val="clear" w:color="auto" w:fill="FFFFFF" w:themeFill="background1"/>
                <w:lang w:eastAsia="id-ID"/>
              </w:rPr>
              <w:t>ojs.pnb.ac.id</w:t>
            </w:r>
            <w:r w:rsidR="008C0A0F" w:rsidRPr="005B5ECD">
              <w:rPr>
                <w:rFonts w:ascii="Times New Roman" w:eastAsia="Times New Roman" w:hAnsi="Times New Roman" w:cs="Times New Roman"/>
                <w:color w:val="0070C0"/>
                <w:u w:val="single"/>
                <w:shd w:val="clear" w:color="auto" w:fill="FFFFFF" w:themeFill="background1"/>
                <w:lang w:eastAsia="id-ID"/>
              </w:rPr>
              <w:t>/</w:t>
            </w:r>
            <w:proofErr w:type="spellStart"/>
            <w:r w:rsidR="008C0A0F" w:rsidRPr="005B5ECD">
              <w:rPr>
                <w:rFonts w:ascii="Times New Roman" w:eastAsia="Times New Roman" w:hAnsi="Times New Roman" w:cs="Times New Roman"/>
                <w:color w:val="0070C0"/>
                <w:u w:val="single"/>
                <w:shd w:val="clear" w:color="auto" w:fill="FFFFFF" w:themeFill="background1"/>
                <w:lang w:eastAsia="id-ID"/>
              </w:rPr>
              <w:t>index.php</w:t>
            </w:r>
            <w:proofErr w:type="spellEnd"/>
            <w:r w:rsidR="008C0A0F" w:rsidRPr="005B5ECD">
              <w:rPr>
                <w:rFonts w:ascii="Times New Roman" w:eastAsia="Times New Roman" w:hAnsi="Times New Roman" w:cs="Times New Roman"/>
                <w:color w:val="0070C0"/>
                <w:u w:val="single"/>
                <w:shd w:val="clear" w:color="auto" w:fill="FFFFFF" w:themeFill="background1"/>
                <w:lang w:eastAsia="id-ID"/>
              </w:rPr>
              <w:t>/SOSHUM/</w:t>
            </w:r>
          </w:p>
        </w:tc>
        <w:tc>
          <w:tcPr>
            <w:tcW w:w="1447" w:type="dxa"/>
            <w:gridSpan w:val="2"/>
            <w:tcBorders>
              <w:top w:val="single" w:sz="4" w:space="0" w:color="auto"/>
              <w:bottom w:val="single" w:sz="4" w:space="0" w:color="auto"/>
            </w:tcBorders>
          </w:tcPr>
          <w:p w14:paraId="7D124766" w14:textId="77777777" w:rsidR="0048529F" w:rsidRPr="002E13B6" w:rsidRDefault="0048529F" w:rsidP="0048529F">
            <w:pPr>
              <w:pStyle w:val="BasicParagraph"/>
              <w:spacing w:line="276" w:lineRule="auto"/>
              <w:jc w:val="center"/>
              <w:rPr>
                <w:rFonts w:ascii="Times New Roman" w:hAnsi="Times New Roman" w:cs="Times New Roman"/>
                <w:sz w:val="18"/>
                <w:szCs w:val="18"/>
              </w:rPr>
            </w:pPr>
          </w:p>
        </w:tc>
      </w:tr>
      <w:tr w:rsidR="0048529F" w:rsidRPr="00AD2FFD" w14:paraId="6866DD5F" w14:textId="77777777" w:rsidTr="001A5D7D">
        <w:trPr>
          <w:gridBefore w:val="1"/>
          <w:wBefore w:w="108" w:type="dxa"/>
        </w:trPr>
        <w:tc>
          <w:tcPr>
            <w:tcW w:w="8905" w:type="dxa"/>
            <w:gridSpan w:val="5"/>
            <w:tcBorders>
              <w:top w:val="single" w:sz="4" w:space="0" w:color="auto"/>
              <w:bottom w:val="single" w:sz="4" w:space="0" w:color="auto"/>
            </w:tcBorders>
          </w:tcPr>
          <w:p w14:paraId="51EF5A09" w14:textId="21DA13F7" w:rsidR="0048529F" w:rsidRPr="00AD2FFD" w:rsidRDefault="0048529F" w:rsidP="003F787F">
            <w:pPr>
              <w:pStyle w:val="Judul"/>
              <w:suppressAutoHyphens/>
              <w:spacing w:line="240" w:lineRule="auto"/>
              <w:jc w:val="center"/>
              <w:rPr>
                <w:rFonts w:ascii="Times New Roman" w:hAnsi="Times New Roman" w:cs="Times New Roman"/>
                <w:sz w:val="20"/>
                <w:szCs w:val="20"/>
              </w:rPr>
            </w:pPr>
          </w:p>
          <w:p w14:paraId="0152E07A" w14:textId="6439CC00" w:rsidR="00AB6728" w:rsidRDefault="000B65B1" w:rsidP="00456F7D">
            <w:pPr>
              <w:pStyle w:val="Judul"/>
              <w:suppressAutoHyphens/>
              <w:spacing w:line="240" w:lineRule="auto"/>
              <w:jc w:val="center"/>
              <w:rPr>
                <w:rFonts w:ascii="Times New Roman" w:hAnsi="Times New Roman" w:cs="Times New Roman"/>
                <w:color w:val="000000" w:themeColor="text1"/>
                <w:sz w:val="28"/>
                <w:szCs w:val="28"/>
                <w:lang w:val="en-US"/>
              </w:rPr>
            </w:pPr>
            <w:r w:rsidRPr="00AD2FFD">
              <w:rPr>
                <w:rFonts w:ascii="Times New Roman" w:hAnsi="Times New Roman" w:cs="Times New Roman"/>
                <w:color w:val="000000" w:themeColor="text1"/>
                <w:sz w:val="28"/>
                <w:szCs w:val="28"/>
                <w:lang w:val="en-US"/>
              </w:rPr>
              <w:t xml:space="preserve">The Effect of Blended </w:t>
            </w:r>
            <w:bookmarkStart w:id="0" w:name="_GoBack"/>
            <w:bookmarkEnd w:id="0"/>
            <w:r w:rsidRPr="00AD2FFD">
              <w:rPr>
                <w:rFonts w:ascii="Times New Roman" w:hAnsi="Times New Roman" w:cs="Times New Roman"/>
                <w:color w:val="000000" w:themeColor="text1"/>
                <w:sz w:val="28"/>
                <w:szCs w:val="28"/>
                <w:lang w:val="en-US"/>
              </w:rPr>
              <w:t xml:space="preserve">Learning on </w:t>
            </w:r>
            <w:r w:rsidR="00932578" w:rsidRPr="00AD2FFD">
              <w:rPr>
                <w:rFonts w:ascii="Times New Roman" w:hAnsi="Times New Roman" w:cs="Times New Roman"/>
                <w:color w:val="000000" w:themeColor="text1"/>
                <w:sz w:val="28"/>
                <w:szCs w:val="28"/>
                <w:lang w:val="en-US"/>
              </w:rPr>
              <w:t xml:space="preserve">Student </w:t>
            </w:r>
            <w:r w:rsidRPr="00AD2FFD">
              <w:rPr>
                <w:rFonts w:ascii="Times New Roman" w:hAnsi="Times New Roman" w:cs="Times New Roman"/>
                <w:color w:val="000000" w:themeColor="text1"/>
                <w:sz w:val="28"/>
                <w:szCs w:val="28"/>
                <w:lang w:val="en-US"/>
              </w:rPr>
              <w:t>Motivation</w:t>
            </w:r>
            <w:r w:rsidR="001A5D7D">
              <w:rPr>
                <w:rFonts w:ascii="Times New Roman" w:hAnsi="Times New Roman" w:cs="Times New Roman"/>
                <w:color w:val="000000" w:themeColor="text1"/>
                <w:sz w:val="28"/>
                <w:szCs w:val="28"/>
                <w:lang w:val="en-US"/>
              </w:rPr>
              <w:t xml:space="preserve"> </w:t>
            </w:r>
            <w:r w:rsidR="001A5D7D">
              <w:rPr>
                <w:rFonts w:ascii="Times New Roman" w:hAnsi="Times New Roman" w:cs="Times New Roman"/>
                <w:color w:val="000000" w:themeColor="text1"/>
                <w:sz w:val="28"/>
                <w:szCs w:val="28"/>
                <w:lang w:val="en-US"/>
              </w:rPr>
              <w:br/>
            </w:r>
            <w:r w:rsidR="00223C7D" w:rsidRPr="00AD2FFD">
              <w:rPr>
                <w:rFonts w:ascii="Times New Roman" w:hAnsi="Times New Roman" w:cs="Times New Roman"/>
                <w:color w:val="000000" w:themeColor="text1"/>
                <w:sz w:val="28"/>
                <w:szCs w:val="28"/>
                <w:lang w:val="en-US"/>
              </w:rPr>
              <w:t xml:space="preserve">in Civil Engineering </w:t>
            </w:r>
            <w:proofErr w:type="spellStart"/>
            <w:r w:rsidR="00223C7D" w:rsidRPr="00AD2FFD">
              <w:rPr>
                <w:rFonts w:ascii="Times New Roman" w:hAnsi="Times New Roman" w:cs="Times New Roman"/>
                <w:color w:val="000000" w:themeColor="text1"/>
                <w:sz w:val="28"/>
                <w:szCs w:val="28"/>
                <w:lang w:val="en-US"/>
              </w:rPr>
              <w:t>Politeknik</w:t>
            </w:r>
            <w:proofErr w:type="spellEnd"/>
            <w:r w:rsidR="00223C7D" w:rsidRPr="00AD2FFD">
              <w:rPr>
                <w:rFonts w:ascii="Times New Roman" w:hAnsi="Times New Roman" w:cs="Times New Roman"/>
                <w:color w:val="000000" w:themeColor="text1"/>
                <w:sz w:val="28"/>
                <w:szCs w:val="28"/>
                <w:lang w:val="en-US"/>
              </w:rPr>
              <w:t xml:space="preserve"> Negeri Bali</w:t>
            </w:r>
          </w:p>
          <w:p w14:paraId="4FCE6E51" w14:textId="77777777" w:rsidR="00456F7D" w:rsidRPr="00AD2FFD" w:rsidRDefault="00456F7D" w:rsidP="00456F7D">
            <w:pPr>
              <w:pStyle w:val="Judul"/>
              <w:suppressAutoHyphens/>
              <w:spacing w:line="240" w:lineRule="auto"/>
              <w:jc w:val="center"/>
              <w:rPr>
                <w:rFonts w:ascii="Times New Roman" w:hAnsi="Times New Roman" w:cs="Times New Roman"/>
                <w:color w:val="000000" w:themeColor="text1"/>
                <w:sz w:val="28"/>
                <w:szCs w:val="28"/>
                <w:lang w:val="en-US"/>
              </w:rPr>
            </w:pPr>
          </w:p>
          <w:p w14:paraId="18FC44B5" w14:textId="5449689D" w:rsidR="000C0A5F" w:rsidRPr="00AD2FFD" w:rsidRDefault="00932578" w:rsidP="001A5D7D">
            <w:pPr>
              <w:pStyle w:val="NamaPenulis"/>
              <w:suppressAutoHyphens/>
              <w:spacing w:after="240" w:line="240" w:lineRule="auto"/>
              <w:jc w:val="center"/>
              <w:rPr>
                <w:rFonts w:ascii="Times New Roman" w:hAnsi="Times New Roman" w:cs="Times New Roman"/>
                <w:b/>
                <w:bCs/>
                <w:iCs/>
                <w:color w:val="000000" w:themeColor="text1"/>
                <w:vertAlign w:val="superscript"/>
              </w:rPr>
            </w:pPr>
            <w:r w:rsidRPr="00AD2FFD">
              <w:rPr>
                <w:rFonts w:ascii="Times New Roman" w:hAnsi="Times New Roman" w:cs="Times New Roman"/>
                <w:b/>
                <w:bCs/>
                <w:iCs/>
                <w:color w:val="000000" w:themeColor="text1"/>
              </w:rPr>
              <w:t xml:space="preserve">I </w:t>
            </w:r>
            <w:proofErr w:type="spellStart"/>
            <w:r w:rsidRPr="00AD2FFD">
              <w:rPr>
                <w:rFonts w:ascii="Times New Roman" w:hAnsi="Times New Roman" w:cs="Times New Roman"/>
                <w:b/>
                <w:bCs/>
                <w:iCs/>
                <w:color w:val="000000" w:themeColor="text1"/>
              </w:rPr>
              <w:t>Gusti</w:t>
            </w:r>
            <w:proofErr w:type="spellEnd"/>
            <w:r w:rsidRPr="00AD2FFD">
              <w:rPr>
                <w:rFonts w:ascii="Times New Roman" w:hAnsi="Times New Roman" w:cs="Times New Roman"/>
                <w:b/>
                <w:bCs/>
                <w:iCs/>
                <w:color w:val="000000" w:themeColor="text1"/>
              </w:rPr>
              <w:t xml:space="preserve"> </w:t>
            </w:r>
            <w:proofErr w:type="spellStart"/>
            <w:r w:rsidRPr="00AD2FFD">
              <w:rPr>
                <w:rFonts w:ascii="Times New Roman" w:hAnsi="Times New Roman" w:cs="Times New Roman"/>
                <w:b/>
                <w:bCs/>
                <w:iCs/>
                <w:color w:val="000000" w:themeColor="text1"/>
              </w:rPr>
              <w:t>Ayu</w:t>
            </w:r>
            <w:proofErr w:type="spellEnd"/>
            <w:r w:rsidRPr="00AD2FFD">
              <w:rPr>
                <w:rFonts w:ascii="Times New Roman" w:hAnsi="Times New Roman" w:cs="Times New Roman"/>
                <w:b/>
                <w:bCs/>
                <w:iCs/>
                <w:color w:val="000000" w:themeColor="text1"/>
              </w:rPr>
              <w:t xml:space="preserve"> </w:t>
            </w:r>
            <w:proofErr w:type="spellStart"/>
            <w:r w:rsidRPr="00AD2FFD">
              <w:rPr>
                <w:rFonts w:ascii="Times New Roman" w:hAnsi="Times New Roman" w:cs="Times New Roman"/>
                <w:b/>
                <w:bCs/>
                <w:iCs/>
                <w:color w:val="000000" w:themeColor="text1"/>
              </w:rPr>
              <w:t>Dewi</w:t>
            </w:r>
            <w:proofErr w:type="spellEnd"/>
            <w:r w:rsidRPr="00AD2FFD">
              <w:rPr>
                <w:rFonts w:ascii="Times New Roman" w:hAnsi="Times New Roman" w:cs="Times New Roman"/>
                <w:b/>
                <w:bCs/>
                <w:iCs/>
                <w:color w:val="000000" w:themeColor="text1"/>
              </w:rPr>
              <w:t xml:space="preserve"> Paramita</w:t>
            </w:r>
            <w:r w:rsidRPr="00AD2FFD">
              <w:rPr>
                <w:rFonts w:ascii="Times New Roman" w:hAnsi="Times New Roman" w:cs="Times New Roman"/>
                <w:b/>
                <w:bCs/>
                <w:iCs/>
                <w:color w:val="000000" w:themeColor="text1"/>
                <w:vertAlign w:val="superscript"/>
              </w:rPr>
              <w:t>1</w:t>
            </w:r>
            <w:r w:rsidR="00887C59" w:rsidRPr="00887C59">
              <w:rPr>
                <w:rFonts w:ascii="Times New Roman" w:hAnsi="Times New Roman" w:cs="Times New Roman"/>
                <w:bCs/>
                <w:iCs/>
                <w:color w:val="000000" w:themeColor="text1"/>
                <w:vertAlign w:val="superscript"/>
              </w:rPr>
              <w:sym w:font="Wingdings" w:char="F02A"/>
            </w:r>
            <w:r w:rsidR="00CA7028" w:rsidRPr="00AD2FFD">
              <w:rPr>
                <w:rFonts w:ascii="Times New Roman" w:hAnsi="Times New Roman" w:cs="Times New Roman"/>
                <w:b/>
                <w:bCs/>
                <w:iCs/>
                <w:color w:val="000000" w:themeColor="text1"/>
                <w:vertAlign w:val="superscript"/>
              </w:rPr>
              <w:t xml:space="preserve"> </w:t>
            </w:r>
            <w:r w:rsidR="00CA7028" w:rsidRPr="00AD2FFD">
              <w:rPr>
                <w:rFonts w:ascii="Times New Roman" w:hAnsi="Times New Roman" w:cs="Times New Roman"/>
                <w:b/>
                <w:bCs/>
                <w:iCs/>
                <w:color w:val="000000" w:themeColor="text1"/>
              </w:rPr>
              <w:t xml:space="preserve">, </w:t>
            </w:r>
            <w:r w:rsidRPr="00AD2FFD">
              <w:rPr>
                <w:rFonts w:ascii="Times New Roman" w:hAnsi="Times New Roman" w:cs="Times New Roman"/>
                <w:b/>
                <w:bCs/>
                <w:iCs/>
                <w:color w:val="000000" w:themeColor="text1"/>
              </w:rPr>
              <w:t xml:space="preserve">I </w:t>
            </w:r>
            <w:proofErr w:type="spellStart"/>
            <w:r w:rsidRPr="00AD2FFD">
              <w:rPr>
                <w:rFonts w:ascii="Times New Roman" w:hAnsi="Times New Roman" w:cs="Times New Roman"/>
                <w:b/>
                <w:bCs/>
                <w:iCs/>
                <w:color w:val="000000" w:themeColor="text1"/>
              </w:rPr>
              <w:t>Wayan</w:t>
            </w:r>
            <w:proofErr w:type="spellEnd"/>
            <w:r w:rsidRPr="00AD2FFD">
              <w:rPr>
                <w:rFonts w:ascii="Times New Roman" w:hAnsi="Times New Roman" w:cs="Times New Roman"/>
                <w:b/>
                <w:bCs/>
                <w:iCs/>
                <w:color w:val="000000" w:themeColor="text1"/>
              </w:rPr>
              <w:t xml:space="preserve"> Dana Ardika</w:t>
            </w:r>
            <w:r w:rsidRPr="00AD2FFD">
              <w:rPr>
                <w:rFonts w:ascii="Times New Roman" w:hAnsi="Times New Roman" w:cs="Times New Roman"/>
                <w:b/>
                <w:bCs/>
                <w:iCs/>
                <w:color w:val="000000" w:themeColor="text1"/>
                <w:vertAlign w:val="superscript"/>
              </w:rPr>
              <w:t>2</w:t>
            </w:r>
            <w:r w:rsidR="009F5219" w:rsidRPr="00AD2FFD">
              <w:rPr>
                <w:rFonts w:ascii="Times New Roman" w:hAnsi="Times New Roman" w:cs="Times New Roman"/>
                <w:b/>
                <w:bCs/>
                <w:iCs/>
                <w:color w:val="000000" w:themeColor="text1"/>
              </w:rPr>
              <w:t xml:space="preserve"> </w:t>
            </w:r>
            <w:r w:rsidR="00BF729C">
              <w:rPr>
                <w:rFonts w:ascii="Times New Roman" w:hAnsi="Times New Roman" w:cs="Times New Roman"/>
                <w:b/>
                <w:bCs/>
                <w:iCs/>
                <w:color w:val="000000" w:themeColor="text1"/>
              </w:rPr>
              <w:t xml:space="preserve">&amp; </w:t>
            </w:r>
            <w:proofErr w:type="spellStart"/>
            <w:r w:rsidR="00BF729C" w:rsidRPr="00AD2FFD">
              <w:rPr>
                <w:rFonts w:ascii="Times New Roman" w:hAnsi="Times New Roman" w:cs="Times New Roman"/>
                <w:b/>
                <w:bCs/>
                <w:iCs/>
                <w:color w:val="000000" w:themeColor="text1"/>
              </w:rPr>
              <w:t>Evin</w:t>
            </w:r>
            <w:proofErr w:type="spellEnd"/>
            <w:r w:rsidRPr="00AD2FFD">
              <w:rPr>
                <w:rFonts w:ascii="Times New Roman" w:hAnsi="Times New Roman" w:cs="Times New Roman"/>
                <w:b/>
                <w:bCs/>
                <w:iCs/>
                <w:color w:val="000000" w:themeColor="text1"/>
              </w:rPr>
              <w:t xml:space="preserve"> </w:t>
            </w:r>
            <w:proofErr w:type="spellStart"/>
            <w:r w:rsidRPr="00AD2FFD">
              <w:rPr>
                <w:rFonts w:ascii="Times New Roman" w:hAnsi="Times New Roman" w:cs="Times New Roman"/>
                <w:b/>
                <w:bCs/>
                <w:iCs/>
                <w:color w:val="000000" w:themeColor="text1"/>
              </w:rPr>
              <w:t>Yudhi</w:t>
            </w:r>
            <w:proofErr w:type="spellEnd"/>
            <w:r w:rsidRPr="00AD2FFD">
              <w:rPr>
                <w:rFonts w:ascii="Times New Roman" w:hAnsi="Times New Roman" w:cs="Times New Roman"/>
                <w:b/>
                <w:bCs/>
                <w:iCs/>
                <w:color w:val="000000" w:themeColor="text1"/>
              </w:rPr>
              <w:t xml:space="preserve"> Setyono</w:t>
            </w:r>
            <w:r w:rsidR="00E247FD" w:rsidRPr="00AD2FFD">
              <w:rPr>
                <w:rFonts w:ascii="Times New Roman" w:hAnsi="Times New Roman" w:cs="Times New Roman"/>
                <w:b/>
                <w:bCs/>
                <w:iCs/>
                <w:color w:val="000000" w:themeColor="text1"/>
                <w:vertAlign w:val="superscript"/>
              </w:rPr>
              <w:t>3</w:t>
            </w:r>
          </w:p>
          <w:p w14:paraId="57A6838B" w14:textId="191CC833" w:rsidR="00C359FD" w:rsidRPr="001A5D7D" w:rsidRDefault="00C359FD" w:rsidP="003F787F">
            <w:pPr>
              <w:pStyle w:val="NamaPenulis"/>
              <w:suppressAutoHyphens/>
              <w:spacing w:line="240" w:lineRule="auto"/>
              <w:jc w:val="center"/>
              <w:rPr>
                <w:rFonts w:ascii="Times New Roman" w:hAnsi="Times New Roman" w:cs="Times New Roman"/>
                <w:bCs/>
                <w:iCs/>
                <w:color w:val="000000" w:themeColor="text1"/>
                <w:sz w:val="20"/>
                <w:szCs w:val="20"/>
              </w:rPr>
            </w:pPr>
            <w:r w:rsidRPr="001A5D7D">
              <w:rPr>
                <w:rFonts w:ascii="Times New Roman" w:hAnsi="Times New Roman" w:cs="Times New Roman"/>
                <w:bCs/>
                <w:iCs/>
                <w:color w:val="000000" w:themeColor="text1"/>
                <w:sz w:val="20"/>
                <w:szCs w:val="20"/>
                <w:vertAlign w:val="superscript"/>
              </w:rPr>
              <w:t>1</w:t>
            </w:r>
            <w:r w:rsidR="00456F7D" w:rsidRPr="001A5D7D">
              <w:rPr>
                <w:rFonts w:ascii="Times New Roman" w:hAnsi="Times New Roman" w:cs="Times New Roman"/>
                <w:bCs/>
                <w:iCs/>
                <w:color w:val="000000" w:themeColor="text1"/>
                <w:sz w:val="20"/>
                <w:szCs w:val="20"/>
                <w:vertAlign w:val="superscript"/>
              </w:rPr>
              <w:t>23</w:t>
            </w:r>
            <w:r w:rsidR="003F787F" w:rsidRPr="001A5D7D">
              <w:rPr>
                <w:rFonts w:ascii="Times New Roman" w:hAnsi="Times New Roman" w:cs="Times New Roman"/>
                <w:bCs/>
                <w:iCs/>
                <w:color w:val="000000" w:themeColor="text1"/>
                <w:sz w:val="20"/>
                <w:szCs w:val="20"/>
              </w:rPr>
              <w:t xml:space="preserve">Department of </w:t>
            </w:r>
            <w:r w:rsidR="008C07B4" w:rsidRPr="001A5D7D">
              <w:rPr>
                <w:rFonts w:ascii="Times New Roman" w:hAnsi="Times New Roman" w:cs="Times New Roman"/>
                <w:bCs/>
                <w:iCs/>
                <w:color w:val="000000" w:themeColor="text1"/>
                <w:sz w:val="20"/>
                <w:szCs w:val="20"/>
              </w:rPr>
              <w:t>Civil Engineering</w:t>
            </w:r>
            <w:r w:rsidR="003F787F" w:rsidRPr="001A5D7D">
              <w:rPr>
                <w:rFonts w:ascii="Times New Roman" w:hAnsi="Times New Roman" w:cs="Times New Roman"/>
                <w:bCs/>
                <w:iCs/>
                <w:color w:val="000000" w:themeColor="text1"/>
                <w:sz w:val="20"/>
                <w:szCs w:val="20"/>
              </w:rPr>
              <w:t>,</w:t>
            </w:r>
            <w:r w:rsidRPr="001A5D7D">
              <w:rPr>
                <w:rFonts w:ascii="Times New Roman" w:hAnsi="Times New Roman" w:cs="Times New Roman"/>
                <w:bCs/>
                <w:iCs/>
                <w:color w:val="000000" w:themeColor="text1"/>
                <w:sz w:val="20"/>
                <w:szCs w:val="20"/>
              </w:rPr>
              <w:t xml:space="preserve"> </w:t>
            </w:r>
            <w:proofErr w:type="spellStart"/>
            <w:r w:rsidRPr="001A5D7D">
              <w:rPr>
                <w:rFonts w:ascii="Times New Roman" w:hAnsi="Times New Roman" w:cs="Times New Roman"/>
                <w:bCs/>
                <w:iCs/>
                <w:color w:val="000000" w:themeColor="text1"/>
                <w:sz w:val="20"/>
                <w:szCs w:val="20"/>
              </w:rPr>
              <w:t>Politeknik</w:t>
            </w:r>
            <w:proofErr w:type="spellEnd"/>
            <w:r w:rsidRPr="001A5D7D">
              <w:rPr>
                <w:rFonts w:ascii="Times New Roman" w:hAnsi="Times New Roman" w:cs="Times New Roman"/>
                <w:bCs/>
                <w:iCs/>
                <w:color w:val="000000" w:themeColor="text1"/>
                <w:sz w:val="20"/>
                <w:szCs w:val="20"/>
              </w:rPr>
              <w:t xml:space="preserve"> Negeri Bali</w:t>
            </w:r>
          </w:p>
          <w:p w14:paraId="3D925A49" w14:textId="6BCAD782" w:rsidR="003F787F" w:rsidRPr="001A5D7D" w:rsidRDefault="0049668E" w:rsidP="003F787F">
            <w:pPr>
              <w:pStyle w:val="NamaPenulis"/>
              <w:suppressAutoHyphens/>
              <w:spacing w:line="240" w:lineRule="auto"/>
              <w:jc w:val="center"/>
              <w:rPr>
                <w:rFonts w:ascii="Times New Roman" w:hAnsi="Times New Roman" w:cs="Times New Roman"/>
                <w:bCs/>
                <w:iCs/>
                <w:color w:val="000000" w:themeColor="text1"/>
                <w:sz w:val="20"/>
                <w:szCs w:val="20"/>
              </w:rPr>
            </w:pPr>
            <w:r w:rsidRPr="001A5D7D">
              <w:rPr>
                <w:rFonts w:ascii="Times New Roman" w:hAnsi="Times New Roman" w:cs="Times New Roman"/>
                <w:bCs/>
                <w:iCs/>
                <w:color w:val="000000" w:themeColor="text1"/>
                <w:sz w:val="20"/>
                <w:szCs w:val="20"/>
                <w:vertAlign w:val="superscript"/>
              </w:rPr>
              <w:sym w:font="Wingdings" w:char="F02A"/>
            </w:r>
            <w:proofErr w:type="spellStart"/>
            <w:r w:rsidR="0093726F" w:rsidRPr="001A5D7D">
              <w:rPr>
                <w:rFonts w:ascii="Times New Roman" w:hAnsi="Times New Roman" w:cs="Times New Roman"/>
                <w:bCs/>
                <w:iCs/>
                <w:color w:val="000000" w:themeColor="text1"/>
                <w:sz w:val="20"/>
                <w:szCs w:val="20"/>
              </w:rPr>
              <w:t>Kampus</w:t>
            </w:r>
            <w:proofErr w:type="spellEnd"/>
            <w:r w:rsidR="003F787F" w:rsidRPr="001A5D7D">
              <w:rPr>
                <w:rFonts w:ascii="Times New Roman" w:hAnsi="Times New Roman" w:cs="Times New Roman"/>
                <w:bCs/>
                <w:iCs/>
                <w:color w:val="000000" w:themeColor="text1"/>
                <w:sz w:val="20"/>
                <w:szCs w:val="20"/>
              </w:rPr>
              <w:t xml:space="preserve"> </w:t>
            </w:r>
            <w:proofErr w:type="spellStart"/>
            <w:r w:rsidR="003F787F" w:rsidRPr="001A5D7D">
              <w:rPr>
                <w:rFonts w:ascii="Times New Roman" w:hAnsi="Times New Roman" w:cs="Times New Roman"/>
                <w:bCs/>
                <w:iCs/>
                <w:color w:val="000000" w:themeColor="text1"/>
                <w:sz w:val="20"/>
                <w:szCs w:val="20"/>
              </w:rPr>
              <w:t>Politeknik</w:t>
            </w:r>
            <w:proofErr w:type="spellEnd"/>
            <w:r w:rsidR="003F787F" w:rsidRPr="001A5D7D">
              <w:rPr>
                <w:rFonts w:ascii="Times New Roman" w:hAnsi="Times New Roman" w:cs="Times New Roman"/>
                <w:bCs/>
                <w:iCs/>
                <w:color w:val="000000" w:themeColor="text1"/>
                <w:sz w:val="20"/>
                <w:szCs w:val="20"/>
              </w:rPr>
              <w:t xml:space="preserve"> Negeri Bali, Bukit Jimbaran P.O Box 80364 Kuta Selatan,</w:t>
            </w:r>
          </w:p>
          <w:p w14:paraId="4A7E9816" w14:textId="5FBA863E" w:rsidR="0093726F" w:rsidRPr="003F787F" w:rsidRDefault="003F787F" w:rsidP="003F787F">
            <w:pPr>
              <w:pStyle w:val="NamaPenulis"/>
              <w:suppressAutoHyphens/>
              <w:spacing w:line="240" w:lineRule="auto"/>
              <w:jc w:val="center"/>
              <w:rPr>
                <w:rFonts w:ascii="Times New Roman" w:hAnsi="Times New Roman" w:cs="Times New Roman"/>
                <w:bCs/>
                <w:iCs/>
                <w:color w:val="000000" w:themeColor="text1"/>
                <w:sz w:val="20"/>
                <w:szCs w:val="20"/>
              </w:rPr>
            </w:pPr>
            <w:proofErr w:type="spellStart"/>
            <w:r>
              <w:rPr>
                <w:rFonts w:ascii="Times New Roman" w:hAnsi="Times New Roman" w:cs="Times New Roman"/>
                <w:bCs/>
                <w:iCs/>
                <w:color w:val="000000" w:themeColor="text1"/>
                <w:sz w:val="20"/>
                <w:szCs w:val="20"/>
              </w:rPr>
              <w:t>Badung</w:t>
            </w:r>
            <w:proofErr w:type="spellEnd"/>
            <w:r>
              <w:rPr>
                <w:rFonts w:ascii="Times New Roman" w:hAnsi="Times New Roman" w:cs="Times New Roman"/>
                <w:bCs/>
                <w:iCs/>
                <w:color w:val="000000" w:themeColor="text1"/>
                <w:sz w:val="20"/>
                <w:szCs w:val="20"/>
              </w:rPr>
              <w:t>, Bali, Indonesia-701128</w:t>
            </w:r>
          </w:p>
          <w:p w14:paraId="5D4F3A88" w14:textId="4A564569" w:rsidR="001A5D7D" w:rsidRPr="00C9438A" w:rsidRDefault="0049668E" w:rsidP="00C9438A">
            <w:pPr>
              <w:pStyle w:val="BasicParagraph"/>
              <w:spacing w:line="240" w:lineRule="auto"/>
              <w:jc w:val="center"/>
              <w:rPr>
                <w:rFonts w:ascii="Times New Roman" w:hAnsi="Times New Roman" w:cs="Times New Roman"/>
                <w:sz w:val="16"/>
                <w:szCs w:val="16"/>
              </w:rPr>
            </w:pPr>
            <w:r w:rsidRPr="001A5D7D">
              <w:rPr>
                <w:rFonts w:ascii="Times New Roman" w:hAnsi="Times New Roman" w:cs="Times New Roman"/>
                <w:sz w:val="16"/>
                <w:szCs w:val="16"/>
                <w:vertAlign w:val="superscript"/>
              </w:rPr>
              <w:sym w:font="Wingdings" w:char="F02A"/>
            </w:r>
            <w:r w:rsidR="00027BB4" w:rsidRPr="003F787F">
              <w:rPr>
                <w:rFonts w:ascii="Times New Roman" w:hAnsi="Times New Roman" w:cs="Times New Roman"/>
                <w:sz w:val="16"/>
                <w:szCs w:val="16"/>
              </w:rPr>
              <w:t xml:space="preserve">E-mail: </w:t>
            </w:r>
            <w:r w:rsidR="005B5005" w:rsidRPr="003F787F">
              <w:rPr>
                <w:rFonts w:ascii="Times New Roman" w:hAnsi="Times New Roman" w:cs="Times New Roman"/>
                <w:sz w:val="16"/>
                <w:szCs w:val="16"/>
                <w:u w:color="0000FF"/>
                <w:lang w:val="en-US"/>
              </w:rPr>
              <w:t>gustiayuputudewiparamita@pnb.ac.id</w:t>
            </w:r>
          </w:p>
          <w:p w14:paraId="17385D7A" w14:textId="77777777" w:rsidR="0048529F" w:rsidRPr="00AD2FFD" w:rsidRDefault="0048529F" w:rsidP="003F787F">
            <w:pPr>
              <w:pStyle w:val="SekolahDiterima"/>
              <w:suppressAutoHyphens/>
              <w:spacing w:line="240" w:lineRule="auto"/>
              <w:rPr>
                <w:rFonts w:ascii="Times New Roman" w:hAnsi="Times New Roman" w:cs="Times New Roman"/>
                <w:b/>
                <w:sz w:val="20"/>
                <w:szCs w:val="20"/>
                <w:lang w:val="en-GB"/>
              </w:rPr>
            </w:pPr>
          </w:p>
        </w:tc>
      </w:tr>
      <w:tr w:rsidR="001A5D7D" w:rsidRPr="002E13B6" w14:paraId="4AD53C30" w14:textId="77777777" w:rsidTr="001A5D7D">
        <w:trPr>
          <w:gridAfter w:val="1"/>
          <w:wAfter w:w="108" w:type="dxa"/>
        </w:trPr>
        <w:tc>
          <w:tcPr>
            <w:tcW w:w="1985" w:type="dxa"/>
            <w:gridSpan w:val="3"/>
            <w:tcBorders>
              <w:top w:val="single" w:sz="4" w:space="0" w:color="auto"/>
              <w:bottom w:val="single" w:sz="4" w:space="0" w:color="auto"/>
            </w:tcBorders>
          </w:tcPr>
          <w:p w14:paraId="639167E4" w14:textId="77777777" w:rsidR="001A5D7D" w:rsidRPr="002E13B6" w:rsidRDefault="001A5D7D" w:rsidP="00BC0DFF">
            <w:pPr>
              <w:pStyle w:val="BasicParagraph"/>
              <w:spacing w:line="240" w:lineRule="auto"/>
              <w:rPr>
                <w:rFonts w:ascii="Times New Roman" w:hAnsi="Times New Roman" w:cs="Times New Roman"/>
                <w:position w:val="-18"/>
              </w:rPr>
            </w:pPr>
            <w:r w:rsidRPr="002E13B6">
              <w:rPr>
                <w:rFonts w:ascii="Times New Roman" w:hAnsi="Times New Roman" w:cs="Times New Roman"/>
                <w:b/>
                <w:bCs/>
                <w:position w:val="-20"/>
                <w:sz w:val="22"/>
                <w:szCs w:val="22"/>
              </w:rPr>
              <w:t>Article Info</w:t>
            </w:r>
          </w:p>
          <w:p w14:paraId="5C4B6EC4" w14:textId="77777777" w:rsidR="001A5D7D" w:rsidRPr="002E13B6" w:rsidRDefault="001A5D7D" w:rsidP="00BC0DFF">
            <w:pPr>
              <w:pStyle w:val="BasicParagraph"/>
              <w:spacing w:line="276" w:lineRule="auto"/>
              <w:rPr>
                <w:rFonts w:ascii="Times New Roman" w:hAnsi="Times New Roman" w:cs="Times New Roman"/>
              </w:rPr>
            </w:pPr>
            <w:r w:rsidRPr="002E13B6">
              <w:rPr>
                <w:rFonts w:ascii="Times New Roman" w:hAnsi="Times New Roman" w:cs="Times New Roman"/>
              </w:rPr>
              <w:t>________________</w:t>
            </w:r>
          </w:p>
          <w:p w14:paraId="54E54658" w14:textId="77777777" w:rsidR="001A5D7D" w:rsidRPr="00E45AD8" w:rsidRDefault="001A5D7D" w:rsidP="00BC0DFF">
            <w:pPr>
              <w:autoSpaceDE w:val="0"/>
              <w:autoSpaceDN w:val="0"/>
              <w:adjustRightInd w:val="0"/>
              <w:spacing w:beforeAutospacing="0" w:afterAutospacing="0" w:line="276" w:lineRule="auto"/>
              <w:ind w:left="0" w:right="0"/>
              <w:jc w:val="left"/>
              <w:textAlignment w:val="center"/>
              <w:rPr>
                <w:rFonts w:ascii="Times New Roman" w:hAnsi="Times New Roman" w:cs="Times New Roman"/>
                <w:color w:val="000000" w:themeColor="text1"/>
                <w:position w:val="-6"/>
                <w:sz w:val="20"/>
                <w:szCs w:val="16"/>
                <w:lang w:val="en-GB"/>
              </w:rPr>
            </w:pPr>
            <w:r w:rsidRPr="00E45AD8">
              <w:rPr>
                <w:rFonts w:ascii="Times New Roman" w:hAnsi="Times New Roman" w:cs="Times New Roman"/>
                <w:i/>
                <w:iCs/>
                <w:color w:val="000000" w:themeColor="text1"/>
                <w:position w:val="-6"/>
                <w:sz w:val="20"/>
                <w:szCs w:val="16"/>
                <w:lang w:val="en-GB"/>
              </w:rPr>
              <w:t>Article History</w:t>
            </w:r>
          </w:p>
          <w:p w14:paraId="4C9E70C4" w14:textId="77777777" w:rsidR="001A5D7D" w:rsidRPr="001A5D7D" w:rsidRDefault="001A5D7D" w:rsidP="001A5D7D">
            <w:pPr>
              <w:autoSpaceDE w:val="0"/>
              <w:autoSpaceDN w:val="0"/>
              <w:adjustRightInd w:val="0"/>
              <w:spacing w:beforeAutospacing="0" w:afterAutospacing="0" w:line="276" w:lineRule="auto"/>
              <w:ind w:left="0" w:right="0"/>
              <w:jc w:val="left"/>
              <w:textAlignment w:val="center"/>
              <w:rPr>
                <w:rFonts w:ascii="Times New Roman" w:hAnsi="Times New Roman" w:cs="Times New Roman"/>
                <w:color w:val="000000" w:themeColor="text1"/>
                <w:position w:val="-6"/>
                <w:sz w:val="16"/>
                <w:szCs w:val="16"/>
                <w:lang w:val="en-GB"/>
              </w:rPr>
            </w:pPr>
            <w:r w:rsidRPr="001A5D7D">
              <w:rPr>
                <w:rFonts w:ascii="Times New Roman" w:hAnsi="Times New Roman" w:cs="Times New Roman"/>
                <w:color w:val="000000" w:themeColor="text1"/>
                <w:position w:val="-6"/>
                <w:sz w:val="16"/>
                <w:szCs w:val="16"/>
                <w:lang w:val="en-GB"/>
              </w:rPr>
              <w:t xml:space="preserve">Received: </w:t>
            </w:r>
          </w:p>
          <w:p w14:paraId="7558EC7C" w14:textId="77777777" w:rsidR="001A5D7D" w:rsidRPr="001A5D7D" w:rsidRDefault="001A5D7D" w:rsidP="001A5D7D">
            <w:pPr>
              <w:autoSpaceDE w:val="0"/>
              <w:autoSpaceDN w:val="0"/>
              <w:adjustRightInd w:val="0"/>
              <w:spacing w:beforeAutospacing="0" w:afterAutospacing="0" w:line="276" w:lineRule="auto"/>
              <w:ind w:left="0" w:right="0"/>
              <w:jc w:val="left"/>
              <w:textAlignment w:val="center"/>
              <w:rPr>
                <w:rFonts w:ascii="Times New Roman" w:hAnsi="Times New Roman" w:cs="Times New Roman"/>
                <w:color w:val="000000" w:themeColor="text1"/>
                <w:position w:val="-6"/>
                <w:sz w:val="16"/>
                <w:szCs w:val="16"/>
                <w:lang w:val="en-GB"/>
              </w:rPr>
            </w:pPr>
            <w:r w:rsidRPr="001A5D7D">
              <w:rPr>
                <w:rFonts w:ascii="Times New Roman" w:hAnsi="Times New Roman" w:cs="Times New Roman"/>
                <w:color w:val="000000" w:themeColor="text1"/>
                <w:position w:val="-6"/>
                <w:sz w:val="16"/>
                <w:szCs w:val="16"/>
                <w:lang w:val="en-GB"/>
              </w:rPr>
              <w:t>March 2021</w:t>
            </w:r>
          </w:p>
          <w:p w14:paraId="6F7556B7" w14:textId="77777777" w:rsidR="001A5D7D" w:rsidRPr="001A5D7D" w:rsidRDefault="001A5D7D" w:rsidP="001A5D7D">
            <w:pPr>
              <w:autoSpaceDE w:val="0"/>
              <w:autoSpaceDN w:val="0"/>
              <w:adjustRightInd w:val="0"/>
              <w:spacing w:beforeAutospacing="0" w:afterAutospacing="0" w:line="276" w:lineRule="auto"/>
              <w:ind w:left="0" w:right="0"/>
              <w:jc w:val="left"/>
              <w:textAlignment w:val="center"/>
              <w:rPr>
                <w:rFonts w:ascii="Times New Roman" w:hAnsi="Times New Roman" w:cs="Times New Roman"/>
                <w:color w:val="000000" w:themeColor="text1"/>
                <w:position w:val="-6"/>
                <w:sz w:val="16"/>
                <w:szCs w:val="16"/>
                <w:lang w:val="en-GB"/>
              </w:rPr>
            </w:pPr>
            <w:r w:rsidRPr="001A5D7D">
              <w:rPr>
                <w:rFonts w:ascii="Times New Roman" w:hAnsi="Times New Roman" w:cs="Times New Roman"/>
                <w:color w:val="000000" w:themeColor="text1"/>
                <w:position w:val="-6"/>
                <w:sz w:val="16"/>
                <w:szCs w:val="16"/>
                <w:lang w:val="en-GB"/>
              </w:rPr>
              <w:t xml:space="preserve">Accepted: </w:t>
            </w:r>
          </w:p>
          <w:p w14:paraId="038CAC7C" w14:textId="77777777" w:rsidR="001A5D7D" w:rsidRPr="001A5D7D" w:rsidRDefault="001A5D7D" w:rsidP="001A5D7D">
            <w:pPr>
              <w:autoSpaceDE w:val="0"/>
              <w:autoSpaceDN w:val="0"/>
              <w:adjustRightInd w:val="0"/>
              <w:spacing w:beforeAutospacing="0" w:afterAutospacing="0" w:line="276" w:lineRule="auto"/>
              <w:ind w:left="0" w:right="0"/>
              <w:jc w:val="left"/>
              <w:textAlignment w:val="center"/>
              <w:rPr>
                <w:rFonts w:ascii="Times New Roman" w:hAnsi="Times New Roman" w:cs="Times New Roman"/>
                <w:color w:val="000000" w:themeColor="text1"/>
                <w:position w:val="-6"/>
                <w:sz w:val="16"/>
                <w:szCs w:val="16"/>
                <w:lang w:val="en-GB"/>
              </w:rPr>
            </w:pPr>
            <w:r w:rsidRPr="001A5D7D">
              <w:rPr>
                <w:rFonts w:ascii="Times New Roman" w:hAnsi="Times New Roman" w:cs="Times New Roman"/>
                <w:color w:val="000000" w:themeColor="text1"/>
                <w:position w:val="-6"/>
                <w:sz w:val="16"/>
                <w:szCs w:val="16"/>
                <w:lang w:val="en-GB"/>
              </w:rPr>
              <w:t>June 2021</w:t>
            </w:r>
          </w:p>
          <w:p w14:paraId="46C1CA38" w14:textId="77777777" w:rsidR="001A5D7D" w:rsidRPr="001A5D7D" w:rsidRDefault="001A5D7D" w:rsidP="001A5D7D">
            <w:pPr>
              <w:autoSpaceDE w:val="0"/>
              <w:autoSpaceDN w:val="0"/>
              <w:adjustRightInd w:val="0"/>
              <w:spacing w:beforeAutospacing="0" w:afterAutospacing="0" w:line="276" w:lineRule="auto"/>
              <w:ind w:left="0" w:right="0"/>
              <w:jc w:val="left"/>
              <w:textAlignment w:val="center"/>
              <w:rPr>
                <w:rFonts w:ascii="Times New Roman" w:hAnsi="Times New Roman" w:cs="Times New Roman"/>
                <w:color w:val="000000" w:themeColor="text1"/>
                <w:position w:val="-6"/>
                <w:sz w:val="16"/>
                <w:szCs w:val="16"/>
                <w:lang w:val="en-GB"/>
              </w:rPr>
            </w:pPr>
            <w:r w:rsidRPr="001A5D7D">
              <w:rPr>
                <w:rFonts w:ascii="Times New Roman" w:hAnsi="Times New Roman" w:cs="Times New Roman"/>
                <w:color w:val="000000" w:themeColor="text1"/>
                <w:position w:val="-6"/>
                <w:sz w:val="16"/>
                <w:szCs w:val="16"/>
                <w:lang w:val="en-GB"/>
              </w:rPr>
              <w:t>Published:</w:t>
            </w:r>
          </w:p>
          <w:p w14:paraId="0618D1AD" w14:textId="13779087" w:rsidR="001A5D7D" w:rsidRPr="005210F1" w:rsidRDefault="001A5D7D" w:rsidP="001A5D7D">
            <w:pPr>
              <w:pStyle w:val="BasicParagraph"/>
              <w:spacing w:line="276" w:lineRule="auto"/>
              <w:rPr>
                <w:rFonts w:ascii="Times New Roman" w:hAnsi="Times New Roman" w:cs="Times New Roman"/>
                <w:sz w:val="16"/>
                <w:szCs w:val="16"/>
              </w:rPr>
            </w:pPr>
            <w:r w:rsidRPr="001A5D7D">
              <w:rPr>
                <w:rFonts w:ascii="Times New Roman" w:hAnsi="Times New Roman" w:cs="Times New Roman"/>
                <w:color w:val="000000" w:themeColor="text1"/>
                <w:position w:val="-6"/>
                <w:sz w:val="16"/>
                <w:szCs w:val="16"/>
              </w:rPr>
              <w:t>July 2021</w:t>
            </w:r>
          </w:p>
          <w:p w14:paraId="013084B6" w14:textId="77777777" w:rsidR="001A5D7D" w:rsidRPr="00AE462C" w:rsidRDefault="001A5D7D" w:rsidP="00BC0DFF">
            <w:pPr>
              <w:pStyle w:val="BasicParagraph"/>
              <w:spacing w:line="276" w:lineRule="auto"/>
              <w:rPr>
                <w:rFonts w:ascii="Times New Roman" w:hAnsi="Times New Roman" w:cs="Times New Roman"/>
              </w:rPr>
            </w:pPr>
            <w:r w:rsidRPr="00AE462C">
              <w:rPr>
                <w:rFonts w:ascii="Times New Roman" w:hAnsi="Times New Roman" w:cs="Times New Roman"/>
              </w:rPr>
              <w:t>________________</w:t>
            </w:r>
          </w:p>
          <w:p w14:paraId="3D5FE9B2" w14:textId="77777777" w:rsidR="001A5D7D" w:rsidRPr="00E45AD8" w:rsidRDefault="001A5D7D" w:rsidP="00BC0DFF">
            <w:pPr>
              <w:pStyle w:val="BasicParagraph"/>
              <w:spacing w:line="276" w:lineRule="auto"/>
              <w:rPr>
                <w:rFonts w:ascii="Times New Roman" w:hAnsi="Times New Roman" w:cs="Times New Roman"/>
                <w:i/>
                <w:iCs/>
                <w:szCs w:val="16"/>
              </w:rPr>
            </w:pPr>
            <w:r w:rsidRPr="00E45AD8">
              <w:rPr>
                <w:rFonts w:ascii="Times New Roman" w:hAnsi="Times New Roman" w:cs="Times New Roman"/>
                <w:i/>
                <w:iCs/>
                <w:szCs w:val="16"/>
              </w:rPr>
              <w:t>Keywords:</w:t>
            </w:r>
          </w:p>
          <w:p w14:paraId="2395389E" w14:textId="4AD4936B" w:rsidR="001A5D7D" w:rsidRPr="002E13B6" w:rsidRDefault="001A5D7D" w:rsidP="00BC0DFF">
            <w:pPr>
              <w:pStyle w:val="BasicParagraph"/>
              <w:spacing w:line="276" w:lineRule="auto"/>
              <w:rPr>
                <w:rFonts w:ascii="Times New Roman" w:hAnsi="Times New Roman" w:cs="Times New Roman"/>
                <w:i/>
                <w:sz w:val="16"/>
                <w:szCs w:val="16"/>
              </w:rPr>
            </w:pPr>
            <w:r w:rsidRPr="001A5D7D">
              <w:rPr>
                <w:rFonts w:ascii="Times New Roman" w:hAnsi="Times New Roman" w:cs="Times New Roman"/>
                <w:i/>
                <w:sz w:val="16"/>
                <w:szCs w:val="16"/>
              </w:rPr>
              <w:t>Blended Learning, Influence, Motivation</w:t>
            </w:r>
            <w:r>
              <w:rPr>
                <w:rFonts w:ascii="Times New Roman" w:hAnsi="Times New Roman" w:cs="Times New Roman"/>
                <w:bCs/>
                <w:i/>
                <w:color w:val="000000" w:themeColor="text1"/>
              </w:rPr>
              <w:br/>
            </w:r>
          </w:p>
        </w:tc>
        <w:tc>
          <w:tcPr>
            <w:tcW w:w="6920" w:type="dxa"/>
            <w:gridSpan w:val="2"/>
            <w:tcBorders>
              <w:top w:val="single" w:sz="4" w:space="0" w:color="auto"/>
              <w:bottom w:val="single" w:sz="4" w:space="0" w:color="auto"/>
            </w:tcBorders>
          </w:tcPr>
          <w:p w14:paraId="2EA9DA5E" w14:textId="0E84A82C" w:rsidR="001A5D7D" w:rsidRDefault="001A5D7D" w:rsidP="00BC0DFF">
            <w:pPr>
              <w:pStyle w:val="BasicParagraph"/>
              <w:suppressAutoHyphens/>
              <w:spacing w:line="240" w:lineRule="auto"/>
              <w:rPr>
                <w:rFonts w:ascii="Times New Roman" w:hAnsi="Times New Roman" w:cs="Times New Roman"/>
                <w:bCs/>
                <w:position w:val="-18"/>
                <w:sz w:val="22"/>
                <w:szCs w:val="22"/>
              </w:rPr>
            </w:pPr>
            <w:r>
              <w:rPr>
                <w:rFonts w:ascii="Times New Roman" w:hAnsi="Times New Roman" w:cs="Times New Roman"/>
                <w:b/>
                <w:bCs/>
                <w:position w:val="-18"/>
                <w:sz w:val="22"/>
                <w:szCs w:val="22"/>
              </w:rPr>
              <w:t>ABSTRACT</w:t>
            </w:r>
          </w:p>
          <w:p w14:paraId="452B213D" w14:textId="77777777" w:rsidR="001A5D7D" w:rsidRPr="002845E4" w:rsidRDefault="001A5D7D" w:rsidP="00BC0DFF">
            <w:pPr>
              <w:pStyle w:val="BasicParagraph"/>
              <w:suppressAutoHyphens/>
              <w:spacing w:after="240" w:line="240" w:lineRule="auto"/>
              <w:ind w:right="-110"/>
              <w:rPr>
                <w:rFonts w:ascii="Times New Roman" w:hAnsi="Times New Roman" w:cs="Times New Roman"/>
                <w:sz w:val="24"/>
                <w:szCs w:val="24"/>
              </w:rPr>
            </w:pPr>
            <w:r w:rsidRPr="002E13B6">
              <w:rPr>
                <w:rFonts w:ascii="Times New Roman" w:hAnsi="Times New Roman" w:cs="Times New Roman"/>
              </w:rPr>
              <w:t>___________________________________________________________</w:t>
            </w:r>
            <w:r>
              <w:rPr>
                <w:rFonts w:ascii="Times New Roman" w:hAnsi="Times New Roman" w:cs="Times New Roman"/>
              </w:rPr>
              <w:t>_________</w:t>
            </w:r>
          </w:p>
          <w:p w14:paraId="7ACCE29C" w14:textId="37E5A41A" w:rsidR="001A5D7D" w:rsidRPr="002E13B6" w:rsidRDefault="001A5D7D" w:rsidP="00BC0DFF">
            <w:pPr>
              <w:pStyle w:val="NoSpacing"/>
              <w:spacing w:line="240" w:lineRule="auto"/>
              <w:rPr>
                <w:rFonts w:ascii="Times New Roman" w:hAnsi="Times New Roman"/>
                <w:color w:val="000000" w:themeColor="text1"/>
                <w:sz w:val="20"/>
                <w:szCs w:val="20"/>
                <w:lang w:val="en-GB"/>
              </w:rPr>
            </w:pPr>
            <w:r w:rsidRPr="001A5D7D">
              <w:rPr>
                <w:rFonts w:ascii="Times New Roman" w:hAnsi="Times New Roman"/>
                <w:bCs w:val="0"/>
                <w:color w:val="auto"/>
                <w:sz w:val="22"/>
                <w:szCs w:val="22"/>
                <w:lang w:val="en-GB"/>
              </w:rPr>
              <w:t>Blended Learning is a hybrid of traditional face to face and online learning so that instruction occurs both in the classroom and online (Col</w:t>
            </w:r>
            <w:r w:rsidR="00246E95">
              <w:rPr>
                <w:rFonts w:ascii="Times New Roman" w:hAnsi="Times New Roman"/>
                <w:bCs w:val="0"/>
                <w:color w:val="auto"/>
                <w:sz w:val="22"/>
                <w:szCs w:val="22"/>
                <w:lang w:val="en-GB"/>
              </w:rPr>
              <w:t>l</w:t>
            </w:r>
            <w:r w:rsidRPr="001A5D7D">
              <w:rPr>
                <w:rFonts w:ascii="Times New Roman" w:hAnsi="Times New Roman"/>
                <w:bCs w:val="0"/>
                <w:color w:val="auto"/>
                <w:sz w:val="22"/>
                <w:szCs w:val="22"/>
                <w:lang w:val="en-GB"/>
              </w:rPr>
              <w:t xml:space="preserve">is </w:t>
            </w:r>
            <w:r w:rsidR="00246E95">
              <w:rPr>
                <w:rFonts w:ascii="Times New Roman" w:hAnsi="Times New Roman"/>
                <w:bCs w:val="0"/>
                <w:color w:val="auto"/>
                <w:sz w:val="22"/>
                <w:szCs w:val="22"/>
                <w:lang w:val="en-GB"/>
              </w:rPr>
              <w:t>&amp;</w:t>
            </w:r>
            <w:r w:rsidRPr="001A5D7D">
              <w:rPr>
                <w:rFonts w:ascii="Times New Roman" w:hAnsi="Times New Roman"/>
                <w:bCs w:val="0"/>
                <w:color w:val="auto"/>
                <w:sz w:val="22"/>
                <w:szCs w:val="22"/>
                <w:lang w:val="en-GB"/>
              </w:rPr>
              <w:t xml:space="preserve"> </w:t>
            </w:r>
            <w:proofErr w:type="spellStart"/>
            <w:r w:rsidRPr="001A5D7D">
              <w:rPr>
                <w:rFonts w:ascii="Times New Roman" w:hAnsi="Times New Roman"/>
                <w:bCs w:val="0"/>
                <w:color w:val="auto"/>
                <w:sz w:val="22"/>
                <w:szCs w:val="22"/>
                <w:lang w:val="en-GB"/>
              </w:rPr>
              <w:t>Moonen</w:t>
            </w:r>
            <w:proofErr w:type="spellEnd"/>
            <w:r w:rsidRPr="001A5D7D">
              <w:rPr>
                <w:rFonts w:ascii="Times New Roman" w:hAnsi="Times New Roman"/>
                <w:bCs w:val="0"/>
                <w:color w:val="auto"/>
                <w:sz w:val="22"/>
                <w:szCs w:val="22"/>
                <w:lang w:val="en-GB"/>
              </w:rPr>
              <w:t xml:space="preserve">, 2001). Some researchers believe that Blended learning </w:t>
            </w:r>
            <w:r w:rsidR="00255355">
              <w:rPr>
                <w:rFonts w:ascii="Times New Roman" w:hAnsi="Times New Roman"/>
                <w:bCs w:val="0"/>
                <w:color w:val="auto"/>
                <w:sz w:val="22"/>
                <w:szCs w:val="22"/>
                <w:lang w:val="en-GB"/>
              </w:rPr>
              <w:t>positively impacts</w:t>
            </w:r>
            <w:r w:rsidRPr="001A5D7D">
              <w:rPr>
                <w:rFonts w:ascii="Times New Roman" w:hAnsi="Times New Roman"/>
                <w:bCs w:val="0"/>
                <w:color w:val="auto"/>
                <w:sz w:val="22"/>
                <w:szCs w:val="22"/>
                <w:lang w:val="en-GB"/>
              </w:rPr>
              <w:t xml:space="preserve"> the students</w:t>
            </w:r>
            <w:r w:rsidR="00255355">
              <w:rPr>
                <w:rFonts w:ascii="Times New Roman" w:hAnsi="Times New Roman"/>
                <w:bCs w:val="0"/>
                <w:color w:val="auto"/>
                <w:sz w:val="22"/>
                <w:szCs w:val="22"/>
                <w:lang w:val="en-GB"/>
              </w:rPr>
              <w:t>’</w:t>
            </w:r>
            <w:r w:rsidRPr="001A5D7D">
              <w:rPr>
                <w:rFonts w:ascii="Times New Roman" w:hAnsi="Times New Roman"/>
                <w:bCs w:val="0"/>
                <w:color w:val="auto"/>
                <w:sz w:val="22"/>
                <w:szCs w:val="22"/>
                <w:lang w:val="en-GB"/>
              </w:rPr>
              <w:t xml:space="preserve"> motivations in class that </w:t>
            </w:r>
            <w:r w:rsidR="00255355">
              <w:rPr>
                <w:rFonts w:ascii="Times New Roman" w:hAnsi="Times New Roman"/>
                <w:bCs w:val="0"/>
                <w:color w:val="auto"/>
                <w:sz w:val="22"/>
                <w:szCs w:val="22"/>
                <w:lang w:val="en-GB"/>
              </w:rPr>
              <w:t>the raise can se</w:t>
            </w:r>
            <w:r w:rsidRPr="001A5D7D">
              <w:rPr>
                <w:rFonts w:ascii="Times New Roman" w:hAnsi="Times New Roman"/>
                <w:bCs w:val="0"/>
                <w:color w:val="auto"/>
                <w:sz w:val="22"/>
                <w:szCs w:val="22"/>
                <w:lang w:val="en-GB"/>
              </w:rPr>
              <w:t xml:space="preserve">e of the scores. </w:t>
            </w:r>
            <w:r w:rsidR="00255355">
              <w:rPr>
                <w:rFonts w:ascii="Times New Roman" w:hAnsi="Times New Roman"/>
                <w:bCs w:val="0"/>
                <w:color w:val="auto"/>
                <w:sz w:val="22"/>
                <w:szCs w:val="22"/>
                <w:lang w:val="en-GB"/>
              </w:rPr>
              <w:t>T</w:t>
            </w:r>
            <w:r w:rsidRPr="001A5D7D">
              <w:rPr>
                <w:rFonts w:ascii="Times New Roman" w:hAnsi="Times New Roman"/>
                <w:bCs w:val="0"/>
                <w:color w:val="auto"/>
                <w:sz w:val="22"/>
                <w:szCs w:val="22"/>
                <w:lang w:val="en-GB"/>
              </w:rPr>
              <w:t xml:space="preserve">his study </w:t>
            </w:r>
            <w:r w:rsidR="00255355">
              <w:rPr>
                <w:rFonts w:ascii="Times New Roman" w:hAnsi="Times New Roman"/>
                <w:bCs w:val="0"/>
                <w:color w:val="auto"/>
                <w:sz w:val="22"/>
                <w:szCs w:val="22"/>
                <w:lang w:val="en-GB"/>
              </w:rPr>
              <w:t>aims</w:t>
            </w:r>
            <w:r w:rsidRPr="001A5D7D">
              <w:rPr>
                <w:rFonts w:ascii="Times New Roman" w:hAnsi="Times New Roman"/>
                <w:bCs w:val="0"/>
                <w:color w:val="auto"/>
                <w:sz w:val="22"/>
                <w:szCs w:val="22"/>
                <w:lang w:val="en-GB"/>
              </w:rPr>
              <w:t xml:space="preserve"> at </w:t>
            </w:r>
            <w:r w:rsidR="00255355">
              <w:rPr>
                <w:rFonts w:ascii="Times New Roman" w:hAnsi="Times New Roman"/>
                <w:bCs w:val="0"/>
                <w:color w:val="auto"/>
                <w:sz w:val="22"/>
                <w:szCs w:val="22"/>
                <w:lang w:val="en-GB"/>
              </w:rPr>
              <w:t>finding</w:t>
            </w:r>
            <w:r w:rsidRPr="001A5D7D">
              <w:rPr>
                <w:rFonts w:ascii="Times New Roman" w:hAnsi="Times New Roman"/>
                <w:bCs w:val="0"/>
                <w:color w:val="auto"/>
                <w:sz w:val="22"/>
                <w:szCs w:val="22"/>
                <w:lang w:val="en-GB"/>
              </w:rPr>
              <w:t xml:space="preserve"> the effect of Blended Learning on students</w:t>
            </w:r>
            <w:r w:rsidR="00255355">
              <w:rPr>
                <w:rFonts w:ascii="Times New Roman" w:hAnsi="Times New Roman"/>
                <w:bCs w:val="0"/>
                <w:color w:val="auto"/>
                <w:sz w:val="22"/>
                <w:szCs w:val="22"/>
                <w:lang w:val="en-GB"/>
              </w:rPr>
              <w:t>’</w:t>
            </w:r>
            <w:r w:rsidRPr="001A5D7D">
              <w:rPr>
                <w:rFonts w:ascii="Times New Roman" w:hAnsi="Times New Roman"/>
                <w:bCs w:val="0"/>
                <w:color w:val="auto"/>
                <w:sz w:val="22"/>
                <w:szCs w:val="22"/>
                <w:lang w:val="en-GB"/>
              </w:rPr>
              <w:t xml:space="preserve"> motivations in class. The research is </w:t>
            </w:r>
            <w:r w:rsidRPr="00310944">
              <w:rPr>
                <w:rFonts w:ascii="Times New Roman" w:hAnsi="Times New Roman"/>
                <w:bCs w:val="0"/>
                <w:noProof/>
                <w:color w:val="auto"/>
                <w:sz w:val="22"/>
                <w:szCs w:val="22"/>
                <w:lang w:val="en-GB"/>
              </w:rPr>
              <w:t>quantitative</w:t>
            </w:r>
            <w:r w:rsidRPr="001A5D7D">
              <w:rPr>
                <w:rFonts w:ascii="Times New Roman" w:hAnsi="Times New Roman"/>
                <w:bCs w:val="0"/>
                <w:color w:val="auto"/>
                <w:sz w:val="22"/>
                <w:szCs w:val="22"/>
                <w:lang w:val="en-GB"/>
              </w:rPr>
              <w:t xml:space="preserve"> research using Pre</w:t>
            </w:r>
            <w:r w:rsidR="00255355">
              <w:rPr>
                <w:rFonts w:ascii="Times New Roman" w:hAnsi="Times New Roman"/>
                <w:bCs w:val="0"/>
                <w:color w:val="auto"/>
                <w:sz w:val="22"/>
                <w:szCs w:val="22"/>
                <w:lang w:val="en-GB"/>
              </w:rPr>
              <w:t>-</w:t>
            </w:r>
            <w:r w:rsidRPr="001A5D7D">
              <w:rPr>
                <w:rFonts w:ascii="Times New Roman" w:hAnsi="Times New Roman"/>
                <w:bCs w:val="0"/>
                <w:color w:val="auto"/>
                <w:sz w:val="22"/>
                <w:szCs w:val="22"/>
                <w:lang w:val="en-GB"/>
              </w:rPr>
              <w:t>test and Post</w:t>
            </w:r>
            <w:r w:rsidR="00255355">
              <w:rPr>
                <w:rFonts w:ascii="Times New Roman" w:hAnsi="Times New Roman"/>
                <w:bCs w:val="0"/>
                <w:color w:val="auto"/>
                <w:sz w:val="22"/>
                <w:szCs w:val="22"/>
                <w:lang w:val="en-GB"/>
              </w:rPr>
              <w:t>-</w:t>
            </w:r>
            <w:r w:rsidRPr="001A5D7D">
              <w:rPr>
                <w:rFonts w:ascii="Times New Roman" w:hAnsi="Times New Roman"/>
                <w:bCs w:val="0"/>
                <w:color w:val="auto"/>
                <w:sz w:val="22"/>
                <w:szCs w:val="22"/>
                <w:lang w:val="en-GB"/>
              </w:rPr>
              <w:t>test design</w:t>
            </w:r>
            <w:r w:rsidR="00C0210E">
              <w:rPr>
                <w:rFonts w:ascii="Times New Roman" w:hAnsi="Times New Roman"/>
                <w:bCs w:val="0"/>
                <w:color w:val="auto"/>
                <w:sz w:val="22"/>
                <w:szCs w:val="22"/>
                <w:lang w:val="en-GB"/>
              </w:rPr>
              <w:t>. In</w:t>
            </w:r>
            <w:r w:rsidRPr="001A5D7D">
              <w:rPr>
                <w:rFonts w:ascii="Times New Roman" w:hAnsi="Times New Roman"/>
                <w:bCs w:val="0"/>
                <w:color w:val="auto"/>
                <w:sz w:val="22"/>
                <w:szCs w:val="22"/>
                <w:lang w:val="en-GB"/>
              </w:rPr>
              <w:t xml:space="preserve"> the end</w:t>
            </w:r>
            <w:r w:rsidR="00255355">
              <w:rPr>
                <w:rFonts w:ascii="Times New Roman" w:hAnsi="Times New Roman"/>
                <w:bCs w:val="0"/>
                <w:color w:val="auto"/>
                <w:sz w:val="22"/>
                <w:szCs w:val="22"/>
                <w:lang w:val="en-GB"/>
              </w:rPr>
              <w:t>,</w:t>
            </w:r>
            <w:r w:rsidRPr="001A5D7D">
              <w:rPr>
                <w:rFonts w:ascii="Times New Roman" w:hAnsi="Times New Roman"/>
                <w:bCs w:val="0"/>
                <w:color w:val="auto"/>
                <w:sz w:val="22"/>
                <w:szCs w:val="22"/>
                <w:lang w:val="en-GB"/>
              </w:rPr>
              <w:t xml:space="preserve"> the tabulated data is formulated using </w:t>
            </w:r>
            <w:r w:rsidR="00255355">
              <w:rPr>
                <w:rFonts w:ascii="Times New Roman" w:hAnsi="Times New Roman"/>
                <w:bCs w:val="0"/>
                <w:color w:val="auto"/>
                <w:sz w:val="22"/>
                <w:szCs w:val="22"/>
                <w:lang w:val="en-GB"/>
              </w:rPr>
              <w:t xml:space="preserve">the </w:t>
            </w:r>
            <w:r w:rsidRPr="001A5D7D">
              <w:rPr>
                <w:rFonts w:ascii="Times New Roman" w:hAnsi="Times New Roman"/>
                <w:bCs w:val="0"/>
                <w:color w:val="auto"/>
                <w:sz w:val="22"/>
                <w:szCs w:val="22"/>
                <w:lang w:val="en-GB"/>
              </w:rPr>
              <w:t>statistic method. The findings show that the a</w:t>
            </w:r>
            <w:r w:rsidR="00255355">
              <w:rPr>
                <w:rFonts w:ascii="Times New Roman" w:hAnsi="Times New Roman"/>
                <w:bCs w:val="0"/>
                <w:color w:val="auto"/>
                <w:sz w:val="22"/>
                <w:szCs w:val="22"/>
                <w:lang w:val="en-GB"/>
              </w:rPr>
              <w:t>p</w:t>
            </w:r>
            <w:r w:rsidRPr="001A5D7D">
              <w:rPr>
                <w:rFonts w:ascii="Times New Roman" w:hAnsi="Times New Roman"/>
                <w:bCs w:val="0"/>
                <w:color w:val="auto"/>
                <w:sz w:val="22"/>
                <w:szCs w:val="22"/>
                <w:lang w:val="en-GB"/>
              </w:rPr>
              <w:t xml:space="preserve">plication of Blended Learning has a significant influence </w:t>
            </w:r>
            <w:r w:rsidR="00255355">
              <w:rPr>
                <w:rFonts w:ascii="Times New Roman" w:hAnsi="Times New Roman"/>
                <w:bCs w:val="0"/>
                <w:color w:val="auto"/>
                <w:sz w:val="22"/>
                <w:szCs w:val="22"/>
                <w:lang w:val="en-GB"/>
              </w:rPr>
              <w:t>on</w:t>
            </w:r>
            <w:r w:rsidRPr="001A5D7D">
              <w:rPr>
                <w:rFonts w:ascii="Times New Roman" w:hAnsi="Times New Roman"/>
                <w:bCs w:val="0"/>
                <w:color w:val="auto"/>
                <w:sz w:val="22"/>
                <w:szCs w:val="22"/>
                <w:lang w:val="en-GB"/>
              </w:rPr>
              <w:t xml:space="preserve"> the students</w:t>
            </w:r>
            <w:r w:rsidR="00255355">
              <w:rPr>
                <w:rFonts w:ascii="Times New Roman" w:hAnsi="Times New Roman"/>
                <w:bCs w:val="0"/>
                <w:color w:val="auto"/>
                <w:sz w:val="22"/>
                <w:szCs w:val="22"/>
                <w:lang w:val="en-GB"/>
              </w:rPr>
              <w:t>’</w:t>
            </w:r>
            <w:r w:rsidRPr="001A5D7D">
              <w:rPr>
                <w:rFonts w:ascii="Times New Roman" w:hAnsi="Times New Roman"/>
                <w:bCs w:val="0"/>
                <w:color w:val="auto"/>
                <w:sz w:val="22"/>
                <w:szCs w:val="22"/>
                <w:lang w:val="en-GB"/>
              </w:rPr>
              <w:t xml:space="preserve"> motivation. This is shows by Sig.  Value </w:t>
            </w:r>
            <w:r w:rsidR="00BF729C" w:rsidRPr="001A5D7D">
              <w:rPr>
                <w:rFonts w:ascii="Times New Roman" w:hAnsi="Times New Roman"/>
                <w:bCs w:val="0"/>
                <w:color w:val="auto"/>
                <w:sz w:val="22"/>
                <w:szCs w:val="22"/>
                <w:lang w:val="en-GB"/>
              </w:rPr>
              <w:t>or P</w:t>
            </w:r>
            <w:r w:rsidR="00255355">
              <w:rPr>
                <w:rFonts w:ascii="Times New Roman" w:hAnsi="Times New Roman"/>
                <w:bCs w:val="0"/>
                <w:color w:val="auto"/>
                <w:sz w:val="22"/>
                <w:szCs w:val="22"/>
                <w:lang w:val="en-GB"/>
              </w:rPr>
              <w:t>-</w:t>
            </w:r>
            <w:r w:rsidR="00BF729C" w:rsidRPr="001A5D7D">
              <w:rPr>
                <w:rFonts w:ascii="Times New Roman" w:hAnsi="Times New Roman"/>
                <w:bCs w:val="0"/>
                <w:color w:val="auto"/>
                <w:sz w:val="22"/>
                <w:szCs w:val="22"/>
                <w:lang w:val="en-GB"/>
              </w:rPr>
              <w:t>Value 0,000</w:t>
            </w:r>
            <w:r w:rsidRPr="001A5D7D">
              <w:rPr>
                <w:rFonts w:ascii="Times New Roman" w:hAnsi="Times New Roman"/>
                <w:bCs w:val="0"/>
                <w:color w:val="auto"/>
                <w:sz w:val="22"/>
                <w:szCs w:val="22"/>
                <w:lang w:val="en-GB"/>
              </w:rPr>
              <w:t xml:space="preserve"> &lt; 0,05. This result means that there </w:t>
            </w:r>
            <w:r w:rsidR="00255355">
              <w:rPr>
                <w:rFonts w:ascii="Times New Roman" w:hAnsi="Times New Roman"/>
                <w:bCs w:val="0"/>
                <w:color w:val="auto"/>
                <w:sz w:val="22"/>
                <w:szCs w:val="22"/>
                <w:lang w:val="en-GB"/>
              </w:rPr>
              <w:t>is</w:t>
            </w:r>
            <w:r w:rsidRPr="001A5D7D">
              <w:rPr>
                <w:rFonts w:ascii="Times New Roman" w:hAnsi="Times New Roman"/>
                <w:bCs w:val="0"/>
                <w:color w:val="auto"/>
                <w:sz w:val="22"/>
                <w:szCs w:val="22"/>
                <w:lang w:val="en-GB"/>
              </w:rPr>
              <w:t xml:space="preserve"> </w:t>
            </w:r>
            <w:r w:rsidR="00255355">
              <w:rPr>
                <w:rFonts w:ascii="Times New Roman" w:hAnsi="Times New Roman"/>
                <w:bCs w:val="0"/>
                <w:color w:val="auto"/>
                <w:sz w:val="22"/>
                <w:szCs w:val="22"/>
                <w:lang w:val="en-GB"/>
              </w:rPr>
              <w:t xml:space="preserve">a </w:t>
            </w:r>
            <w:r w:rsidRPr="001A5D7D">
              <w:rPr>
                <w:rFonts w:ascii="Times New Roman" w:hAnsi="Times New Roman"/>
                <w:bCs w:val="0"/>
                <w:color w:val="auto"/>
                <w:sz w:val="22"/>
                <w:szCs w:val="22"/>
                <w:lang w:val="en-GB"/>
              </w:rPr>
              <w:t>significant P</w:t>
            </w:r>
            <w:r w:rsidR="00255355">
              <w:rPr>
                <w:rFonts w:ascii="Times New Roman" w:hAnsi="Times New Roman"/>
                <w:bCs w:val="0"/>
                <w:color w:val="auto"/>
                <w:sz w:val="22"/>
                <w:szCs w:val="22"/>
                <w:lang w:val="en-GB"/>
              </w:rPr>
              <w:t>-</w:t>
            </w:r>
            <w:r w:rsidRPr="001A5D7D">
              <w:rPr>
                <w:rFonts w:ascii="Times New Roman" w:hAnsi="Times New Roman"/>
                <w:bCs w:val="0"/>
                <w:color w:val="auto"/>
                <w:sz w:val="22"/>
                <w:szCs w:val="22"/>
                <w:lang w:val="en-GB"/>
              </w:rPr>
              <w:t>Value between Control and Experiment Class. While the Students achievement Score is also showing a significant</w:t>
            </w:r>
            <w:r w:rsidR="00255355">
              <w:rPr>
                <w:rFonts w:ascii="Times New Roman" w:hAnsi="Times New Roman"/>
                <w:bCs w:val="0"/>
                <w:color w:val="auto"/>
                <w:sz w:val="22"/>
                <w:szCs w:val="22"/>
                <w:lang w:val="en-GB"/>
              </w:rPr>
              <w:t>ly</w:t>
            </w:r>
            <w:r w:rsidRPr="001A5D7D">
              <w:rPr>
                <w:rFonts w:ascii="Times New Roman" w:hAnsi="Times New Roman"/>
                <w:bCs w:val="0"/>
                <w:color w:val="auto"/>
                <w:sz w:val="22"/>
                <w:szCs w:val="22"/>
                <w:lang w:val="en-GB"/>
              </w:rPr>
              <w:t xml:space="preserve"> different show by Sig value.  0.000 &lt; 0.05. Therefore</w:t>
            </w:r>
            <w:r w:rsidR="00255355">
              <w:rPr>
                <w:rFonts w:ascii="Times New Roman" w:hAnsi="Times New Roman"/>
                <w:bCs w:val="0"/>
                <w:color w:val="auto"/>
                <w:sz w:val="22"/>
                <w:szCs w:val="22"/>
                <w:lang w:val="en-GB"/>
              </w:rPr>
              <w:t>,</w:t>
            </w:r>
            <w:r w:rsidRPr="001A5D7D">
              <w:rPr>
                <w:rFonts w:ascii="Times New Roman" w:hAnsi="Times New Roman"/>
                <w:bCs w:val="0"/>
                <w:color w:val="auto"/>
                <w:sz w:val="22"/>
                <w:szCs w:val="22"/>
                <w:lang w:val="en-GB"/>
              </w:rPr>
              <w:t xml:space="preserve"> Blended Learning has a significant effect on the students</w:t>
            </w:r>
            <w:r w:rsidR="00255355">
              <w:rPr>
                <w:rFonts w:ascii="Times New Roman" w:hAnsi="Times New Roman"/>
                <w:bCs w:val="0"/>
                <w:color w:val="auto"/>
                <w:sz w:val="22"/>
                <w:szCs w:val="22"/>
                <w:lang w:val="en-GB"/>
              </w:rPr>
              <w:t>’</w:t>
            </w:r>
            <w:r w:rsidRPr="001A5D7D">
              <w:rPr>
                <w:rFonts w:ascii="Times New Roman" w:hAnsi="Times New Roman"/>
                <w:bCs w:val="0"/>
                <w:color w:val="auto"/>
                <w:sz w:val="22"/>
                <w:szCs w:val="22"/>
                <w:lang w:val="en-GB"/>
              </w:rPr>
              <w:t xml:space="preserve"> motivations in class.</w:t>
            </w:r>
          </w:p>
          <w:p w14:paraId="270F6FB6" w14:textId="77777777" w:rsidR="001A5D7D" w:rsidRDefault="001A5D7D" w:rsidP="00BC0DFF">
            <w:pPr>
              <w:pStyle w:val="NoSpacing"/>
              <w:spacing w:line="240" w:lineRule="auto"/>
              <w:rPr>
                <w:rFonts w:ascii="Times New Roman" w:hAnsi="Times New Roman"/>
                <w:color w:val="000000" w:themeColor="text1"/>
                <w:sz w:val="20"/>
                <w:szCs w:val="20"/>
                <w:lang w:val="en-GB"/>
              </w:rPr>
            </w:pPr>
          </w:p>
          <w:p w14:paraId="163D5AE8" w14:textId="3D7E228B" w:rsidR="001A5D7D" w:rsidRPr="002E13B6" w:rsidRDefault="001A5D7D" w:rsidP="00BC0DFF">
            <w:pPr>
              <w:pStyle w:val="BasicParagraph"/>
              <w:suppressAutoHyphens/>
              <w:spacing w:line="240" w:lineRule="auto"/>
              <w:jc w:val="right"/>
              <w:rPr>
                <w:rFonts w:ascii="Times New Roman" w:hAnsi="Times New Roman" w:cs="Times New Roman"/>
              </w:rPr>
            </w:pPr>
            <w:r>
              <w:rPr>
                <w:rFonts w:ascii="Times New Roman" w:hAnsi="Times New Roman" w:cs="Times New Roman"/>
              </w:rPr>
              <w:t>©</w:t>
            </w:r>
            <w:r>
              <w:rPr>
                <w:rFonts w:ascii="Times New Roman" w:hAnsi="Times New Roman" w:cs="Times New Roman"/>
                <w:lang w:val="id-ID"/>
              </w:rPr>
              <w:t xml:space="preserve"> </w:t>
            </w:r>
            <w:r w:rsidR="00BF729C">
              <w:rPr>
                <w:rFonts w:ascii="Times New Roman" w:hAnsi="Times New Roman" w:cs="Times New Roman"/>
              </w:rPr>
              <w:t>2021</w:t>
            </w:r>
            <w:r w:rsidR="00BF729C" w:rsidRPr="002E13B6">
              <w:rPr>
                <w:rFonts w:ascii="Times New Roman" w:hAnsi="Times New Roman" w:cs="Times New Roman"/>
              </w:rPr>
              <w:t xml:space="preserve"> </w:t>
            </w:r>
            <w:r w:rsidR="00BF729C">
              <w:rPr>
                <w:rFonts w:ascii="Times New Roman" w:hAnsi="Times New Roman" w:cs="Times New Roman"/>
                <w:lang w:val="id-ID"/>
              </w:rPr>
              <w:t>Politeknik</w:t>
            </w:r>
            <w:r w:rsidRPr="002E13B6">
              <w:rPr>
                <w:rFonts w:ascii="Times New Roman" w:hAnsi="Times New Roman" w:cs="Times New Roman"/>
              </w:rPr>
              <w:t xml:space="preserve"> Negeri Bali</w:t>
            </w:r>
          </w:p>
        </w:tc>
      </w:tr>
    </w:tbl>
    <w:p w14:paraId="3D9FF3D0" w14:textId="77777777" w:rsidR="00B60EF7" w:rsidRPr="002E13B6" w:rsidRDefault="00B60EF7" w:rsidP="00B60EF7">
      <w:pPr>
        <w:spacing w:before="0" w:beforeAutospacing="0" w:after="0" w:afterAutospacing="0" w:line="276" w:lineRule="auto"/>
        <w:ind w:left="0"/>
        <w:jc w:val="both"/>
        <w:rPr>
          <w:rFonts w:ascii="Times New Roman" w:hAnsi="Times New Roman" w:cs="Times New Roman"/>
          <w:lang w:val="en-GB"/>
        </w:rPr>
        <w:sectPr w:rsidR="00B60EF7" w:rsidRPr="002E13B6" w:rsidSect="002E13B6">
          <w:headerReference w:type="even" r:id="rId8"/>
          <w:headerReference w:type="default" r:id="rId9"/>
          <w:footerReference w:type="default" r:id="rId10"/>
          <w:headerReference w:type="first" r:id="rId11"/>
          <w:footerReference w:type="first" r:id="rId12"/>
          <w:pgSz w:w="11907" w:h="16839" w:code="9"/>
          <w:pgMar w:top="1797" w:right="1797" w:bottom="1797" w:left="1797" w:header="720" w:footer="720" w:gutter="0"/>
          <w:cols w:space="720"/>
          <w:titlePg/>
          <w:docGrid w:linePitch="360"/>
        </w:sectPr>
      </w:pPr>
    </w:p>
    <w:p w14:paraId="3C594A01" w14:textId="77777777" w:rsidR="00B316FD" w:rsidRPr="002E13B6" w:rsidRDefault="00A067F6" w:rsidP="00C9438A">
      <w:pPr>
        <w:pStyle w:val="Heading2"/>
        <w:spacing w:after="100" w:afterAutospacing="1" w:line="276" w:lineRule="auto"/>
        <w:rPr>
          <w:rFonts w:ascii="Times New Roman" w:hAnsi="Times New Roman" w:cs="Times New Roman"/>
          <w:b w:val="0"/>
          <w:sz w:val="22"/>
          <w:szCs w:val="22"/>
          <w:lang w:val="en-GB"/>
        </w:rPr>
      </w:pPr>
      <w:r w:rsidRPr="002E13B6">
        <w:rPr>
          <w:rFonts w:ascii="Times New Roman" w:hAnsi="Times New Roman" w:cs="Times New Roman"/>
          <w:sz w:val="22"/>
          <w:szCs w:val="22"/>
          <w:lang w:val="en-GB"/>
        </w:rPr>
        <w:t>INTRODUCTION</w:t>
      </w:r>
      <w:r w:rsidR="0021151B" w:rsidRPr="000D53F0">
        <w:rPr>
          <w:rFonts w:ascii="Times New Roman" w:hAnsi="Times New Roman" w:cs="Times New Roman"/>
          <w:sz w:val="22"/>
          <w:szCs w:val="22"/>
          <w:lang w:val="en-GB"/>
        </w:rPr>
        <w:t xml:space="preserve"> </w:t>
      </w:r>
    </w:p>
    <w:p w14:paraId="76B50261" w14:textId="025580A9" w:rsidR="00833BF4" w:rsidRPr="00833BF4" w:rsidRDefault="0037579D" w:rsidP="007F3CC9">
      <w:pPr>
        <w:pStyle w:val="Heading2"/>
        <w:spacing w:after="100" w:afterAutospacing="1" w:line="276" w:lineRule="auto"/>
        <w:jc w:val="both"/>
        <w:rPr>
          <w:rFonts w:ascii="Times New Roman" w:hAnsi="Times New Roman" w:cs="Times New Roman"/>
          <w:lang w:val="en-GB"/>
        </w:rPr>
      </w:pPr>
      <w:r>
        <w:rPr>
          <w:rFonts w:ascii="Times New Roman" w:hAnsi="Times New Roman" w:cs="Times New Roman"/>
          <w:b w:val="0"/>
          <w:bCs w:val="0"/>
          <w:caps w:val="0"/>
          <w:color w:val="auto"/>
          <w:sz w:val="22"/>
          <w:szCs w:val="22"/>
          <w:lang w:val="en-GB"/>
        </w:rPr>
        <w:t>F</w:t>
      </w:r>
      <w:r w:rsidR="0000032B" w:rsidRPr="0000032B">
        <w:rPr>
          <w:rFonts w:ascii="Times New Roman" w:hAnsi="Times New Roman" w:cs="Times New Roman"/>
          <w:b w:val="0"/>
          <w:bCs w:val="0"/>
          <w:caps w:val="0"/>
          <w:color w:val="auto"/>
          <w:sz w:val="22"/>
          <w:szCs w:val="22"/>
          <w:lang w:val="en-GB"/>
        </w:rPr>
        <w:t>inding an appropriate learning method is the key for every teacher to deliver the</w:t>
      </w:r>
      <w:r w:rsidR="0086554E">
        <w:rPr>
          <w:rFonts w:ascii="Times New Roman" w:hAnsi="Times New Roman" w:cs="Times New Roman"/>
          <w:b w:val="0"/>
          <w:bCs w:val="0"/>
          <w:caps w:val="0"/>
          <w:color w:val="auto"/>
          <w:sz w:val="22"/>
          <w:szCs w:val="22"/>
          <w:lang w:val="en-GB"/>
        </w:rPr>
        <w:t>ir students to achieve the learn</w:t>
      </w:r>
      <w:r w:rsidR="0000032B" w:rsidRPr="0000032B">
        <w:rPr>
          <w:rFonts w:ascii="Times New Roman" w:hAnsi="Times New Roman" w:cs="Times New Roman"/>
          <w:b w:val="0"/>
          <w:bCs w:val="0"/>
          <w:caps w:val="0"/>
          <w:color w:val="auto"/>
          <w:sz w:val="22"/>
          <w:szCs w:val="22"/>
          <w:lang w:val="en-GB"/>
        </w:rPr>
        <w:t>ing</w:t>
      </w:r>
      <w:r w:rsidR="0086554E">
        <w:rPr>
          <w:rFonts w:ascii="Times New Roman" w:hAnsi="Times New Roman" w:cs="Times New Roman"/>
          <w:b w:val="0"/>
          <w:bCs w:val="0"/>
          <w:caps w:val="0"/>
          <w:color w:val="auto"/>
          <w:sz w:val="22"/>
          <w:szCs w:val="22"/>
          <w:lang w:val="en-GB"/>
        </w:rPr>
        <w:t xml:space="preserve"> objectives</w:t>
      </w:r>
      <w:r w:rsidR="0000032B" w:rsidRPr="0000032B">
        <w:rPr>
          <w:rFonts w:ascii="Times New Roman" w:hAnsi="Times New Roman" w:cs="Times New Roman"/>
          <w:b w:val="0"/>
          <w:bCs w:val="0"/>
          <w:caps w:val="0"/>
          <w:color w:val="auto"/>
          <w:sz w:val="22"/>
          <w:szCs w:val="22"/>
          <w:lang w:val="en-GB"/>
        </w:rPr>
        <w:t xml:space="preserve">. </w:t>
      </w:r>
      <w:r w:rsidR="00255355">
        <w:rPr>
          <w:rFonts w:ascii="Times New Roman" w:hAnsi="Times New Roman" w:cs="Times New Roman"/>
          <w:b w:val="0"/>
          <w:bCs w:val="0"/>
          <w:caps w:val="0"/>
          <w:color w:val="auto"/>
          <w:sz w:val="22"/>
          <w:szCs w:val="22"/>
          <w:lang w:val="en-GB"/>
        </w:rPr>
        <w:t>Suitable</w:t>
      </w:r>
      <w:r w:rsidR="0000032B" w:rsidRPr="0000032B">
        <w:rPr>
          <w:rFonts w:ascii="Times New Roman" w:hAnsi="Times New Roman" w:cs="Times New Roman"/>
          <w:b w:val="0"/>
          <w:bCs w:val="0"/>
          <w:caps w:val="0"/>
          <w:color w:val="auto"/>
          <w:sz w:val="22"/>
          <w:szCs w:val="22"/>
          <w:lang w:val="en-GB"/>
        </w:rPr>
        <w:t xml:space="preserve"> learning methods </w:t>
      </w:r>
      <w:r w:rsidR="00255355">
        <w:rPr>
          <w:rFonts w:ascii="Times New Roman" w:hAnsi="Times New Roman" w:cs="Times New Roman"/>
          <w:b w:val="0"/>
          <w:bCs w:val="0"/>
          <w:caps w:val="0"/>
          <w:color w:val="auto"/>
          <w:sz w:val="22"/>
          <w:szCs w:val="22"/>
          <w:lang w:val="en-GB"/>
        </w:rPr>
        <w:t>affect learning achievement, and this method should motivate learners to be active, curious,</w:t>
      </w:r>
      <w:r w:rsidR="0000032B" w:rsidRPr="0000032B">
        <w:rPr>
          <w:rFonts w:ascii="Times New Roman" w:hAnsi="Times New Roman" w:cs="Times New Roman"/>
          <w:b w:val="0"/>
          <w:bCs w:val="0"/>
          <w:caps w:val="0"/>
          <w:color w:val="auto"/>
          <w:sz w:val="22"/>
          <w:szCs w:val="22"/>
          <w:lang w:val="en-GB"/>
        </w:rPr>
        <w:t xml:space="preserve"> and always excited about learning.</w:t>
      </w:r>
      <w:r w:rsidR="0000032B">
        <w:rPr>
          <w:rFonts w:ascii="Times New Roman" w:hAnsi="Times New Roman" w:cs="Times New Roman"/>
          <w:b w:val="0"/>
          <w:bCs w:val="0"/>
          <w:caps w:val="0"/>
          <w:color w:val="auto"/>
          <w:sz w:val="22"/>
          <w:szCs w:val="22"/>
          <w:lang w:val="en-GB"/>
        </w:rPr>
        <w:t xml:space="preserve"> </w:t>
      </w:r>
      <w:r w:rsidR="00255355">
        <w:rPr>
          <w:rFonts w:ascii="Times New Roman" w:hAnsi="Times New Roman" w:cs="Times New Roman"/>
          <w:b w:val="0"/>
          <w:bCs w:val="0"/>
          <w:caps w:val="0"/>
          <w:color w:val="auto"/>
          <w:sz w:val="22"/>
          <w:szCs w:val="22"/>
          <w:lang w:val="en-GB"/>
        </w:rPr>
        <w:t>The b</w:t>
      </w:r>
      <w:r w:rsidR="001E6A3C">
        <w:rPr>
          <w:rFonts w:ascii="Times New Roman" w:hAnsi="Times New Roman" w:cs="Times New Roman"/>
          <w:b w:val="0"/>
          <w:bCs w:val="0"/>
          <w:caps w:val="0"/>
          <w:color w:val="auto"/>
          <w:sz w:val="22"/>
          <w:szCs w:val="22"/>
          <w:lang w:val="en-GB"/>
        </w:rPr>
        <w:t xml:space="preserve">lended </w:t>
      </w:r>
      <w:r w:rsidR="00255355">
        <w:rPr>
          <w:rFonts w:ascii="Times New Roman" w:hAnsi="Times New Roman" w:cs="Times New Roman"/>
          <w:b w:val="0"/>
          <w:bCs w:val="0"/>
          <w:caps w:val="0"/>
          <w:color w:val="auto"/>
          <w:sz w:val="22"/>
          <w:szCs w:val="22"/>
          <w:lang w:val="en-GB"/>
        </w:rPr>
        <w:t>l</w:t>
      </w:r>
      <w:r w:rsidR="001E6A3C">
        <w:rPr>
          <w:rFonts w:ascii="Times New Roman" w:hAnsi="Times New Roman" w:cs="Times New Roman"/>
          <w:b w:val="0"/>
          <w:bCs w:val="0"/>
          <w:caps w:val="0"/>
          <w:color w:val="auto"/>
          <w:sz w:val="22"/>
          <w:szCs w:val="22"/>
          <w:lang w:val="en-GB"/>
        </w:rPr>
        <w:t xml:space="preserve">earning </w:t>
      </w:r>
      <w:r w:rsidR="0000032B" w:rsidRPr="0000032B">
        <w:rPr>
          <w:rFonts w:ascii="Times New Roman" w:hAnsi="Times New Roman" w:cs="Times New Roman"/>
          <w:b w:val="0"/>
          <w:bCs w:val="0"/>
          <w:caps w:val="0"/>
          <w:color w:val="auto"/>
          <w:sz w:val="22"/>
          <w:szCs w:val="22"/>
          <w:lang w:val="en-GB"/>
        </w:rPr>
        <w:t>model is a learning method that is currently widely used in various schools and colleges to make learners maximally achieve learning goals.</w:t>
      </w:r>
      <w:r w:rsidR="001E6A3C">
        <w:rPr>
          <w:rFonts w:ascii="Times New Roman" w:hAnsi="Times New Roman" w:cs="Times New Roman"/>
          <w:b w:val="0"/>
          <w:bCs w:val="0"/>
          <w:caps w:val="0"/>
          <w:color w:val="auto"/>
          <w:sz w:val="22"/>
          <w:szCs w:val="22"/>
          <w:lang w:val="en-GB"/>
        </w:rPr>
        <w:t xml:space="preserve"> This method is </w:t>
      </w:r>
      <w:r w:rsidR="0000032B" w:rsidRPr="0000032B">
        <w:rPr>
          <w:rFonts w:ascii="Times New Roman" w:hAnsi="Times New Roman" w:cs="Times New Roman"/>
          <w:b w:val="0"/>
          <w:bCs w:val="0"/>
          <w:caps w:val="0"/>
          <w:color w:val="auto"/>
          <w:sz w:val="22"/>
          <w:szCs w:val="22"/>
          <w:lang w:val="en-GB"/>
        </w:rPr>
        <w:t xml:space="preserve">considered the </w:t>
      </w:r>
      <w:r w:rsidR="00255355">
        <w:rPr>
          <w:rFonts w:ascii="Times New Roman" w:hAnsi="Times New Roman" w:cs="Times New Roman"/>
          <w:b w:val="0"/>
          <w:bCs w:val="0"/>
          <w:caps w:val="0"/>
          <w:color w:val="auto"/>
          <w:sz w:val="22"/>
          <w:szCs w:val="22"/>
          <w:lang w:val="en-GB"/>
        </w:rPr>
        <w:t>suitable</w:t>
      </w:r>
      <w:r w:rsidR="0000032B" w:rsidRPr="0000032B">
        <w:rPr>
          <w:rFonts w:ascii="Times New Roman" w:hAnsi="Times New Roman" w:cs="Times New Roman"/>
          <w:b w:val="0"/>
          <w:bCs w:val="0"/>
          <w:caps w:val="0"/>
          <w:color w:val="auto"/>
          <w:sz w:val="22"/>
          <w:szCs w:val="22"/>
          <w:lang w:val="en-GB"/>
        </w:rPr>
        <w:t xml:space="preserve"> method </w:t>
      </w:r>
      <w:r w:rsidR="00255355">
        <w:rPr>
          <w:rFonts w:ascii="Times New Roman" w:hAnsi="Times New Roman" w:cs="Times New Roman"/>
          <w:b w:val="0"/>
          <w:bCs w:val="0"/>
          <w:caps w:val="0"/>
          <w:color w:val="auto"/>
          <w:sz w:val="22"/>
          <w:szCs w:val="22"/>
          <w:lang w:val="en-GB"/>
        </w:rPr>
        <w:t>following</w:t>
      </w:r>
      <w:r w:rsidR="0000032B" w:rsidRPr="0000032B">
        <w:rPr>
          <w:rFonts w:ascii="Times New Roman" w:hAnsi="Times New Roman" w:cs="Times New Roman"/>
          <w:b w:val="0"/>
          <w:bCs w:val="0"/>
          <w:caps w:val="0"/>
          <w:color w:val="auto"/>
          <w:sz w:val="22"/>
          <w:szCs w:val="22"/>
          <w:lang w:val="en-GB"/>
        </w:rPr>
        <w:t xml:space="preserve"> this Millennial Age where ICT (Information Communication Technology) is </w:t>
      </w:r>
      <w:r w:rsidR="00255355">
        <w:rPr>
          <w:rFonts w:ascii="Times New Roman" w:hAnsi="Times New Roman" w:cs="Times New Roman"/>
          <w:b w:val="0"/>
          <w:bCs w:val="0"/>
          <w:caps w:val="0"/>
          <w:color w:val="auto"/>
          <w:sz w:val="22"/>
          <w:szCs w:val="22"/>
          <w:lang w:val="en-GB"/>
        </w:rPr>
        <w:t>crucial</w:t>
      </w:r>
      <w:r w:rsidR="0000032B" w:rsidRPr="0000032B">
        <w:rPr>
          <w:rFonts w:ascii="Times New Roman" w:hAnsi="Times New Roman" w:cs="Times New Roman"/>
          <w:b w:val="0"/>
          <w:bCs w:val="0"/>
          <w:caps w:val="0"/>
          <w:color w:val="auto"/>
          <w:sz w:val="22"/>
          <w:szCs w:val="22"/>
          <w:lang w:val="en-GB"/>
        </w:rPr>
        <w:t>.</w:t>
      </w:r>
      <w:r w:rsidR="007F3CC9">
        <w:rPr>
          <w:rFonts w:ascii="Times New Roman" w:hAnsi="Times New Roman" w:cs="Times New Roman"/>
          <w:b w:val="0"/>
          <w:bCs w:val="0"/>
          <w:caps w:val="0"/>
          <w:color w:val="auto"/>
          <w:sz w:val="22"/>
          <w:szCs w:val="22"/>
          <w:lang w:val="en-GB"/>
        </w:rPr>
        <w:t xml:space="preserve"> </w:t>
      </w:r>
      <w:r w:rsidR="007F3CC9" w:rsidRPr="007F3CC9">
        <w:rPr>
          <w:rFonts w:ascii="Times New Roman" w:hAnsi="Times New Roman" w:cs="Times New Roman"/>
          <w:b w:val="0"/>
          <w:bCs w:val="0"/>
          <w:caps w:val="0"/>
          <w:sz w:val="22"/>
          <w:szCs w:val="22"/>
          <w:lang w:val="en-GB"/>
        </w:rPr>
        <w:t>The challenge in 21 century is coping with the integration of technology in the education world. The two are inseparable. To fulfil qualified education is not the responsibility of the teachers but also the students (</w:t>
      </w:r>
      <w:r w:rsidR="007F3CC9">
        <w:rPr>
          <w:rFonts w:ascii="Times New Roman" w:hAnsi="Times New Roman" w:cs="Times New Roman"/>
          <w:b w:val="0"/>
          <w:bCs w:val="0"/>
          <w:caps w:val="0"/>
          <w:sz w:val="22"/>
          <w:szCs w:val="22"/>
          <w:lang w:val="en-GB"/>
        </w:rPr>
        <w:t>A</w:t>
      </w:r>
      <w:r w:rsidR="007F3CC9" w:rsidRPr="007F3CC9">
        <w:rPr>
          <w:rFonts w:ascii="Times New Roman" w:hAnsi="Times New Roman" w:cs="Times New Roman"/>
          <w:b w:val="0"/>
          <w:bCs w:val="0"/>
          <w:caps w:val="0"/>
          <w:sz w:val="22"/>
          <w:szCs w:val="22"/>
          <w:lang w:val="en-GB"/>
        </w:rPr>
        <w:t>min, 2017).</w:t>
      </w:r>
      <w:r w:rsidR="007F3CC9">
        <w:rPr>
          <w:rFonts w:ascii="Times New Roman" w:hAnsi="Times New Roman" w:cs="Times New Roman"/>
          <w:caps w:val="0"/>
          <w:lang w:val="en-GB"/>
        </w:rPr>
        <w:t xml:space="preserve"> </w:t>
      </w:r>
    </w:p>
    <w:p w14:paraId="5FDB903B" w14:textId="1457D4B7" w:rsidR="00E43291" w:rsidRPr="00154E0E" w:rsidRDefault="00154E0E" w:rsidP="00E502D1">
      <w:pPr>
        <w:spacing w:before="0" w:beforeAutospacing="0" w:line="276" w:lineRule="auto"/>
        <w:ind w:left="0" w:right="0"/>
        <w:jc w:val="both"/>
        <w:rPr>
          <w:rFonts w:ascii="Times New Roman" w:hAnsi="Times New Roman" w:cs="Times New Roman"/>
          <w:lang w:val="en-GB"/>
        </w:rPr>
      </w:pPr>
      <w:r>
        <w:rPr>
          <w:rFonts w:ascii="Times New Roman" w:hAnsi="Times New Roman" w:cs="Times New Roman"/>
          <w:lang w:val="en-GB"/>
        </w:rPr>
        <w:lastRenderedPageBreak/>
        <w:t xml:space="preserve">Blended Learning has given some advantages in dealing with </w:t>
      </w:r>
      <w:r w:rsidR="009A6A09">
        <w:rPr>
          <w:rFonts w:ascii="Times New Roman" w:hAnsi="Times New Roman" w:cs="Times New Roman"/>
          <w:lang w:val="en-GB"/>
        </w:rPr>
        <w:t>students’</w:t>
      </w:r>
      <w:r>
        <w:rPr>
          <w:rFonts w:ascii="Times New Roman" w:hAnsi="Times New Roman" w:cs="Times New Roman"/>
          <w:lang w:val="en-GB"/>
        </w:rPr>
        <w:t xml:space="preserve"> achievement in class</w:t>
      </w:r>
      <w:r w:rsidR="00D01571">
        <w:rPr>
          <w:rFonts w:ascii="Times New Roman" w:hAnsi="Times New Roman" w:cs="Times New Roman"/>
          <w:lang w:val="en-GB"/>
        </w:rPr>
        <w:t>.</w:t>
      </w:r>
      <w:r w:rsidR="009C50F3">
        <w:rPr>
          <w:rFonts w:ascii="Times New Roman" w:hAnsi="Times New Roman" w:cs="Times New Roman"/>
          <w:lang w:val="en-GB"/>
        </w:rPr>
        <w:t xml:space="preserve"> Rahman</w:t>
      </w:r>
      <w:r w:rsidR="00B07E56">
        <w:rPr>
          <w:rFonts w:ascii="Times New Roman" w:hAnsi="Times New Roman" w:cs="Times New Roman"/>
          <w:lang w:val="en-GB"/>
        </w:rPr>
        <w:t xml:space="preserve">, </w:t>
      </w:r>
      <w:proofErr w:type="spellStart"/>
      <w:r w:rsidR="00B07E56" w:rsidRPr="00B07E56">
        <w:rPr>
          <w:rFonts w:ascii="Times New Roman" w:hAnsi="Times New Roman" w:cs="Times New Roman"/>
          <w:lang w:val="en-GB"/>
        </w:rPr>
        <w:t>Sukrawan</w:t>
      </w:r>
      <w:proofErr w:type="spellEnd"/>
      <w:r w:rsidR="00B07E56">
        <w:rPr>
          <w:rFonts w:ascii="Times New Roman" w:hAnsi="Times New Roman" w:cs="Times New Roman"/>
          <w:lang w:val="en-GB"/>
        </w:rPr>
        <w:t xml:space="preserve"> and </w:t>
      </w:r>
      <w:proofErr w:type="spellStart"/>
      <w:r w:rsidR="00B07E56" w:rsidRPr="00B07E56">
        <w:rPr>
          <w:rFonts w:ascii="Times New Roman" w:hAnsi="Times New Roman" w:cs="Times New Roman"/>
          <w:lang w:val="en-GB"/>
        </w:rPr>
        <w:t>Rohendi</w:t>
      </w:r>
      <w:proofErr w:type="spellEnd"/>
      <w:r w:rsidR="00B07E56">
        <w:rPr>
          <w:rFonts w:ascii="Times New Roman" w:hAnsi="Times New Roman" w:cs="Times New Roman"/>
          <w:lang w:val="en-GB"/>
        </w:rPr>
        <w:t xml:space="preserve"> (2019)</w:t>
      </w:r>
      <w:r w:rsidR="009C50F3">
        <w:rPr>
          <w:rFonts w:ascii="Times New Roman" w:hAnsi="Times New Roman" w:cs="Times New Roman"/>
          <w:lang w:val="en-GB"/>
        </w:rPr>
        <w:t xml:space="preserve"> mention</w:t>
      </w:r>
      <w:r w:rsidR="00B07E56">
        <w:rPr>
          <w:rFonts w:ascii="Times New Roman" w:hAnsi="Times New Roman" w:cs="Times New Roman"/>
          <w:lang w:val="en-GB"/>
        </w:rPr>
        <w:t>ed</w:t>
      </w:r>
      <w:r w:rsidR="009C50F3">
        <w:rPr>
          <w:rFonts w:ascii="Times New Roman" w:hAnsi="Times New Roman" w:cs="Times New Roman"/>
          <w:lang w:val="en-GB"/>
        </w:rPr>
        <w:t xml:space="preserve"> that </w:t>
      </w:r>
      <w:r w:rsidR="009A6A09">
        <w:rPr>
          <w:rFonts w:ascii="Times New Roman" w:hAnsi="Times New Roman" w:cs="Times New Roman"/>
          <w:lang w:val="en-GB"/>
        </w:rPr>
        <w:t>students’ achievement in class increased</w:t>
      </w:r>
      <w:r w:rsidR="009C50F3">
        <w:rPr>
          <w:rFonts w:ascii="Times New Roman" w:hAnsi="Times New Roman" w:cs="Times New Roman"/>
          <w:lang w:val="en-GB"/>
        </w:rPr>
        <w:t xml:space="preserve"> because </w:t>
      </w:r>
      <w:r w:rsidR="00E502D1">
        <w:rPr>
          <w:rFonts w:ascii="Times New Roman" w:hAnsi="Times New Roman" w:cs="Times New Roman"/>
          <w:lang w:val="en-GB"/>
        </w:rPr>
        <w:t xml:space="preserve">of </w:t>
      </w:r>
      <w:r w:rsidR="009C50F3">
        <w:rPr>
          <w:rFonts w:ascii="Times New Roman" w:hAnsi="Times New Roman" w:cs="Times New Roman"/>
          <w:lang w:val="en-GB"/>
        </w:rPr>
        <w:t xml:space="preserve">using Blended Learning methods. </w:t>
      </w:r>
      <w:r w:rsidR="00D44204">
        <w:rPr>
          <w:rFonts w:ascii="Times New Roman" w:hAnsi="Times New Roman" w:cs="Times New Roman"/>
          <w:lang w:val="en-GB"/>
        </w:rPr>
        <w:t>It</w:t>
      </w:r>
      <w:r w:rsidR="009C50F3">
        <w:rPr>
          <w:rFonts w:ascii="Times New Roman" w:hAnsi="Times New Roman" w:cs="Times New Roman"/>
          <w:lang w:val="en-GB"/>
        </w:rPr>
        <w:t xml:space="preserve"> </w:t>
      </w:r>
      <w:r w:rsidR="00D44204">
        <w:rPr>
          <w:rFonts w:ascii="Times New Roman" w:hAnsi="Times New Roman" w:cs="Times New Roman"/>
          <w:lang w:val="en-GB"/>
        </w:rPr>
        <w:t xml:space="preserve">is </w:t>
      </w:r>
      <w:r w:rsidR="009C50F3">
        <w:rPr>
          <w:rFonts w:ascii="Times New Roman" w:hAnsi="Times New Roman" w:cs="Times New Roman"/>
          <w:lang w:val="en-GB"/>
        </w:rPr>
        <w:t xml:space="preserve">also in line with some other </w:t>
      </w:r>
      <w:r w:rsidR="00D44204">
        <w:rPr>
          <w:rFonts w:ascii="Times New Roman" w:hAnsi="Times New Roman" w:cs="Times New Roman"/>
          <w:lang w:val="en-GB"/>
        </w:rPr>
        <w:t>journals</w:t>
      </w:r>
      <w:r w:rsidR="009A1508">
        <w:rPr>
          <w:rFonts w:ascii="Times New Roman" w:hAnsi="Times New Roman" w:cs="Times New Roman"/>
          <w:lang w:val="en-GB"/>
        </w:rPr>
        <w:t xml:space="preserve"> but focus</w:t>
      </w:r>
      <w:r w:rsidR="00D44204">
        <w:rPr>
          <w:rFonts w:ascii="Times New Roman" w:hAnsi="Times New Roman" w:cs="Times New Roman"/>
          <w:lang w:val="en-GB"/>
        </w:rPr>
        <w:t>es</w:t>
      </w:r>
      <w:r w:rsidR="009A1508">
        <w:rPr>
          <w:rFonts w:ascii="Times New Roman" w:hAnsi="Times New Roman" w:cs="Times New Roman"/>
          <w:lang w:val="en-GB"/>
        </w:rPr>
        <w:t xml:space="preserve"> on motiva</w:t>
      </w:r>
      <w:r w:rsidR="009C50F3">
        <w:rPr>
          <w:rFonts w:ascii="Times New Roman" w:hAnsi="Times New Roman" w:cs="Times New Roman"/>
          <w:lang w:val="en-GB"/>
        </w:rPr>
        <w:t xml:space="preserve">tion. </w:t>
      </w:r>
      <w:proofErr w:type="spellStart"/>
      <w:r w:rsidR="00E43291">
        <w:rPr>
          <w:rFonts w:ascii="Times New Roman" w:hAnsi="Times New Roman" w:cs="Times New Roman"/>
          <w:lang w:val="en-GB"/>
        </w:rPr>
        <w:t>Sjukur</w:t>
      </w:r>
      <w:proofErr w:type="spellEnd"/>
      <w:r w:rsidR="00E43291">
        <w:rPr>
          <w:rFonts w:ascii="Times New Roman" w:hAnsi="Times New Roman" w:cs="Times New Roman"/>
          <w:lang w:val="en-GB"/>
        </w:rPr>
        <w:t xml:space="preserve"> </w:t>
      </w:r>
      <w:r w:rsidR="002A1480">
        <w:rPr>
          <w:rFonts w:ascii="Times New Roman" w:hAnsi="Times New Roman" w:cs="Times New Roman"/>
          <w:lang w:val="en-GB"/>
        </w:rPr>
        <w:t xml:space="preserve">(2012) </w:t>
      </w:r>
      <w:r w:rsidR="00E43291">
        <w:rPr>
          <w:rFonts w:ascii="Times New Roman" w:hAnsi="Times New Roman" w:cs="Times New Roman"/>
          <w:lang w:val="en-GB"/>
        </w:rPr>
        <w:t>pointed out that Blended Learning can motivate students to study and enjoy themselves in class</w:t>
      </w:r>
      <w:r w:rsidR="00D44204">
        <w:rPr>
          <w:rFonts w:ascii="Times New Roman" w:hAnsi="Times New Roman" w:cs="Times New Roman"/>
          <w:lang w:val="en-GB"/>
        </w:rPr>
        <w:t>,</w:t>
      </w:r>
      <w:r w:rsidR="00E43291">
        <w:rPr>
          <w:rFonts w:ascii="Times New Roman" w:hAnsi="Times New Roman" w:cs="Times New Roman"/>
          <w:lang w:val="en-GB"/>
        </w:rPr>
        <w:t xml:space="preserve"> making them feel motivated to study English</w:t>
      </w:r>
      <w:r w:rsidR="00D44204">
        <w:rPr>
          <w:rFonts w:ascii="Times New Roman" w:hAnsi="Times New Roman" w:cs="Times New Roman"/>
          <w:lang w:val="en-GB"/>
        </w:rPr>
        <w:t xml:space="preserve">. </w:t>
      </w:r>
      <w:r w:rsidR="009A6A09">
        <w:rPr>
          <w:rFonts w:ascii="Times New Roman" w:hAnsi="Times New Roman" w:cs="Times New Roman"/>
          <w:lang w:val="en-GB"/>
        </w:rPr>
        <w:t>Therefore,</w:t>
      </w:r>
      <w:r w:rsidR="00E43291">
        <w:rPr>
          <w:rFonts w:ascii="Times New Roman" w:hAnsi="Times New Roman" w:cs="Times New Roman"/>
          <w:lang w:val="en-GB"/>
        </w:rPr>
        <w:t xml:space="preserve"> it </w:t>
      </w:r>
      <w:r w:rsidR="00D44204">
        <w:rPr>
          <w:rFonts w:ascii="Times New Roman" w:hAnsi="Times New Roman" w:cs="Times New Roman"/>
          <w:lang w:val="en-GB"/>
        </w:rPr>
        <w:t>ha</w:t>
      </w:r>
      <w:r w:rsidR="00E43291">
        <w:rPr>
          <w:rFonts w:ascii="Times New Roman" w:hAnsi="Times New Roman" w:cs="Times New Roman"/>
          <w:lang w:val="en-GB"/>
        </w:rPr>
        <w:t xml:space="preserve">s </w:t>
      </w:r>
      <w:r w:rsidR="00D44204">
        <w:rPr>
          <w:rFonts w:ascii="Times New Roman" w:hAnsi="Times New Roman" w:cs="Times New Roman"/>
          <w:lang w:val="en-GB"/>
        </w:rPr>
        <w:t xml:space="preserve">a </w:t>
      </w:r>
      <w:r w:rsidR="00E43291">
        <w:rPr>
          <w:rFonts w:ascii="Times New Roman" w:hAnsi="Times New Roman" w:cs="Times New Roman"/>
          <w:lang w:val="en-GB"/>
        </w:rPr>
        <w:t>positive effect.</w:t>
      </w:r>
      <w:r w:rsidR="00E502D1">
        <w:rPr>
          <w:rFonts w:ascii="Times New Roman" w:hAnsi="Times New Roman" w:cs="Times New Roman"/>
          <w:lang w:val="en-GB"/>
        </w:rPr>
        <w:t xml:space="preserve"> </w:t>
      </w:r>
      <w:r w:rsidR="00E43291">
        <w:rPr>
          <w:rFonts w:ascii="Times New Roman" w:hAnsi="Times New Roman" w:cs="Times New Roman"/>
          <w:lang w:val="en-GB"/>
        </w:rPr>
        <w:t xml:space="preserve">While </w:t>
      </w:r>
      <w:proofErr w:type="spellStart"/>
      <w:r w:rsidR="00E43291">
        <w:rPr>
          <w:rFonts w:ascii="Times New Roman" w:hAnsi="Times New Roman" w:cs="Times New Roman"/>
          <w:lang w:val="en-GB"/>
        </w:rPr>
        <w:t>Hidayat</w:t>
      </w:r>
      <w:proofErr w:type="spellEnd"/>
      <w:r w:rsidR="00CA07B5">
        <w:rPr>
          <w:rFonts w:ascii="Times New Roman" w:hAnsi="Times New Roman" w:cs="Times New Roman"/>
          <w:lang w:val="en-GB"/>
        </w:rPr>
        <w:t xml:space="preserve">, </w:t>
      </w:r>
      <w:proofErr w:type="spellStart"/>
      <w:r w:rsidR="00CA07B5">
        <w:rPr>
          <w:rFonts w:ascii="Times New Roman" w:hAnsi="Times New Roman" w:cs="Times New Roman"/>
          <w:lang w:val="en-GB"/>
        </w:rPr>
        <w:t>Junaedi</w:t>
      </w:r>
      <w:proofErr w:type="spellEnd"/>
      <w:r w:rsidR="00CA07B5">
        <w:rPr>
          <w:rFonts w:ascii="Times New Roman" w:hAnsi="Times New Roman" w:cs="Times New Roman"/>
          <w:lang w:val="en-GB"/>
        </w:rPr>
        <w:t xml:space="preserve">, and </w:t>
      </w:r>
      <w:proofErr w:type="spellStart"/>
      <w:r w:rsidR="00896E66">
        <w:rPr>
          <w:rFonts w:ascii="Times New Roman" w:hAnsi="Times New Roman" w:cs="Times New Roman"/>
          <w:lang w:val="en-GB"/>
        </w:rPr>
        <w:t>Yakob</w:t>
      </w:r>
      <w:proofErr w:type="spellEnd"/>
      <w:r w:rsidR="00896E66">
        <w:rPr>
          <w:rFonts w:ascii="Times New Roman" w:hAnsi="Times New Roman" w:cs="Times New Roman"/>
          <w:lang w:val="en-GB"/>
        </w:rPr>
        <w:t xml:space="preserve"> (2020)</w:t>
      </w:r>
      <w:r w:rsidR="00E43291">
        <w:rPr>
          <w:rFonts w:ascii="Times New Roman" w:hAnsi="Times New Roman" w:cs="Times New Roman"/>
          <w:lang w:val="en-GB"/>
        </w:rPr>
        <w:t xml:space="preserve"> show that Blended Learning has given the students better comprehension </w:t>
      </w:r>
      <w:r w:rsidR="009A6A09">
        <w:rPr>
          <w:rFonts w:ascii="Times New Roman" w:hAnsi="Times New Roman" w:cs="Times New Roman"/>
          <w:lang w:val="en-GB"/>
        </w:rPr>
        <w:t>of</w:t>
      </w:r>
      <w:r w:rsidR="00E43291">
        <w:rPr>
          <w:rFonts w:ascii="Times New Roman" w:hAnsi="Times New Roman" w:cs="Times New Roman"/>
          <w:lang w:val="en-GB"/>
        </w:rPr>
        <w:t xml:space="preserve"> English, it can be seen by their </w:t>
      </w:r>
      <w:r w:rsidR="00D44204">
        <w:rPr>
          <w:rFonts w:ascii="Times New Roman" w:hAnsi="Times New Roman" w:cs="Times New Roman"/>
          <w:lang w:val="en-GB"/>
        </w:rPr>
        <w:t>classroom achievements</w:t>
      </w:r>
      <w:r w:rsidR="00E43291">
        <w:rPr>
          <w:rFonts w:ascii="Times New Roman" w:hAnsi="Times New Roman" w:cs="Times New Roman"/>
          <w:lang w:val="en-GB"/>
        </w:rPr>
        <w:t xml:space="preserve">. He also stated that Blended learning is </w:t>
      </w:r>
      <w:proofErr w:type="spellStart"/>
      <w:r w:rsidR="00E43291">
        <w:rPr>
          <w:rFonts w:ascii="Times New Roman" w:hAnsi="Times New Roman" w:cs="Times New Roman"/>
          <w:lang w:val="en-GB"/>
        </w:rPr>
        <w:t>worthed</w:t>
      </w:r>
      <w:proofErr w:type="spellEnd"/>
      <w:r w:rsidR="00E43291">
        <w:rPr>
          <w:rFonts w:ascii="Times New Roman" w:hAnsi="Times New Roman" w:cs="Times New Roman"/>
          <w:lang w:val="en-GB"/>
        </w:rPr>
        <w:t xml:space="preserve"> to use in every class to help the students.</w:t>
      </w:r>
      <w:r w:rsidR="009A1508">
        <w:rPr>
          <w:rFonts w:ascii="Times New Roman" w:hAnsi="Times New Roman" w:cs="Times New Roman"/>
          <w:lang w:val="en-GB"/>
        </w:rPr>
        <w:t xml:space="preserve"> </w:t>
      </w:r>
    </w:p>
    <w:p w14:paraId="47A9B0C4" w14:textId="345FC3C6" w:rsidR="00B830A6" w:rsidRDefault="0037579D" w:rsidP="00C9438A">
      <w:pPr>
        <w:pStyle w:val="Heading2"/>
        <w:spacing w:after="100" w:afterAutospacing="1" w:line="276" w:lineRule="auto"/>
        <w:jc w:val="both"/>
        <w:rPr>
          <w:rFonts w:ascii="Times New Roman" w:hAnsi="Times New Roman" w:cs="Times New Roman"/>
          <w:b w:val="0"/>
          <w:bCs w:val="0"/>
          <w:caps w:val="0"/>
          <w:color w:val="auto"/>
          <w:sz w:val="22"/>
          <w:szCs w:val="22"/>
          <w:lang w:val="en-GB"/>
        </w:rPr>
      </w:pPr>
      <w:r>
        <w:rPr>
          <w:rFonts w:ascii="Times New Roman" w:hAnsi="Times New Roman" w:cs="Times New Roman"/>
          <w:b w:val="0"/>
          <w:bCs w:val="0"/>
          <w:caps w:val="0"/>
          <w:color w:val="auto"/>
          <w:sz w:val="22"/>
          <w:szCs w:val="22"/>
          <w:lang w:val="en-GB"/>
        </w:rPr>
        <w:t>This Blended Learning</w:t>
      </w:r>
      <w:r w:rsidR="0000032B" w:rsidRPr="0000032B">
        <w:rPr>
          <w:rFonts w:ascii="Times New Roman" w:hAnsi="Times New Roman" w:cs="Times New Roman"/>
          <w:b w:val="0"/>
          <w:bCs w:val="0"/>
          <w:caps w:val="0"/>
          <w:color w:val="auto"/>
          <w:sz w:val="22"/>
          <w:szCs w:val="22"/>
          <w:lang w:val="en-GB"/>
        </w:rPr>
        <w:t xml:space="preserve"> Model is learning that combines or blends face-to-face learning and computer-based learning (online and offline) (</w:t>
      </w:r>
      <w:proofErr w:type="spellStart"/>
      <w:r w:rsidR="0000032B" w:rsidRPr="0000032B">
        <w:rPr>
          <w:rFonts w:ascii="Times New Roman" w:hAnsi="Times New Roman" w:cs="Times New Roman"/>
          <w:b w:val="0"/>
          <w:bCs w:val="0"/>
          <w:caps w:val="0"/>
          <w:color w:val="auto"/>
          <w:sz w:val="22"/>
          <w:szCs w:val="22"/>
          <w:lang w:val="en-GB"/>
        </w:rPr>
        <w:t>Dwiyono</w:t>
      </w:r>
      <w:proofErr w:type="spellEnd"/>
      <w:r w:rsidR="0000032B" w:rsidRPr="0000032B">
        <w:rPr>
          <w:rFonts w:ascii="Times New Roman" w:hAnsi="Times New Roman" w:cs="Times New Roman"/>
          <w:b w:val="0"/>
          <w:bCs w:val="0"/>
          <w:caps w:val="0"/>
          <w:color w:val="auto"/>
          <w:sz w:val="22"/>
          <w:szCs w:val="22"/>
          <w:lang w:val="en-GB"/>
        </w:rPr>
        <w:t xml:space="preserve"> in </w:t>
      </w:r>
      <w:proofErr w:type="spellStart"/>
      <w:r w:rsidR="0000032B" w:rsidRPr="0000032B">
        <w:rPr>
          <w:rFonts w:ascii="Times New Roman" w:hAnsi="Times New Roman" w:cs="Times New Roman"/>
          <w:b w:val="0"/>
          <w:bCs w:val="0"/>
          <w:caps w:val="0"/>
          <w:color w:val="auto"/>
          <w:sz w:val="22"/>
          <w:szCs w:val="22"/>
          <w:lang w:val="en-GB"/>
        </w:rPr>
        <w:t>Husamah</w:t>
      </w:r>
      <w:proofErr w:type="spellEnd"/>
      <w:r w:rsidR="0000032B" w:rsidRPr="0000032B">
        <w:rPr>
          <w:rFonts w:ascii="Times New Roman" w:hAnsi="Times New Roman" w:cs="Times New Roman"/>
          <w:b w:val="0"/>
          <w:bCs w:val="0"/>
          <w:caps w:val="0"/>
          <w:color w:val="auto"/>
          <w:sz w:val="22"/>
          <w:szCs w:val="22"/>
          <w:lang w:val="en-GB"/>
        </w:rPr>
        <w:t>, 2014)</w:t>
      </w:r>
      <w:r w:rsidR="0086554E">
        <w:rPr>
          <w:rFonts w:ascii="Times New Roman" w:hAnsi="Times New Roman" w:cs="Times New Roman"/>
          <w:b w:val="0"/>
          <w:bCs w:val="0"/>
          <w:caps w:val="0"/>
          <w:color w:val="auto"/>
          <w:sz w:val="22"/>
          <w:szCs w:val="22"/>
          <w:lang w:val="en-GB"/>
        </w:rPr>
        <w:t xml:space="preserve">. This Blended Learning </w:t>
      </w:r>
      <w:r w:rsidR="0000032B" w:rsidRPr="0000032B">
        <w:rPr>
          <w:rFonts w:ascii="Times New Roman" w:hAnsi="Times New Roman" w:cs="Times New Roman"/>
          <w:b w:val="0"/>
          <w:bCs w:val="0"/>
          <w:caps w:val="0"/>
          <w:color w:val="auto"/>
          <w:sz w:val="22"/>
          <w:szCs w:val="22"/>
          <w:lang w:val="en-GB"/>
        </w:rPr>
        <w:t xml:space="preserve">Model is a combination of the advantages of learning </w:t>
      </w:r>
      <w:r w:rsidR="00255355">
        <w:rPr>
          <w:rFonts w:ascii="Times New Roman" w:hAnsi="Times New Roman" w:cs="Times New Roman"/>
          <w:b w:val="0"/>
          <w:bCs w:val="0"/>
          <w:caps w:val="0"/>
          <w:color w:val="auto"/>
          <w:sz w:val="22"/>
          <w:szCs w:val="22"/>
          <w:lang w:val="en-GB"/>
        </w:rPr>
        <w:t>face-to-face</w:t>
      </w:r>
      <w:r w:rsidR="0000032B" w:rsidRPr="0000032B">
        <w:rPr>
          <w:rFonts w:ascii="Times New Roman" w:hAnsi="Times New Roman" w:cs="Times New Roman"/>
          <w:b w:val="0"/>
          <w:bCs w:val="0"/>
          <w:caps w:val="0"/>
          <w:color w:val="auto"/>
          <w:sz w:val="22"/>
          <w:szCs w:val="22"/>
          <w:lang w:val="en-GB"/>
        </w:rPr>
        <w:t xml:space="preserve"> and virtually. Blen</w:t>
      </w:r>
      <w:r w:rsidR="0086554E">
        <w:rPr>
          <w:rFonts w:ascii="Times New Roman" w:hAnsi="Times New Roman" w:cs="Times New Roman"/>
          <w:b w:val="0"/>
          <w:bCs w:val="0"/>
          <w:caps w:val="0"/>
          <w:color w:val="auto"/>
          <w:sz w:val="22"/>
          <w:szCs w:val="22"/>
          <w:lang w:val="en-GB"/>
        </w:rPr>
        <w:t xml:space="preserve">ded Learning is </w:t>
      </w:r>
      <w:r w:rsidR="00255355">
        <w:rPr>
          <w:rFonts w:ascii="Times New Roman" w:hAnsi="Times New Roman" w:cs="Times New Roman"/>
          <w:b w:val="0"/>
          <w:bCs w:val="0"/>
          <w:caps w:val="0"/>
          <w:color w:val="auto"/>
          <w:sz w:val="22"/>
          <w:szCs w:val="22"/>
          <w:lang w:val="en-GB"/>
        </w:rPr>
        <w:t xml:space="preserve">the </w:t>
      </w:r>
      <w:r w:rsidR="0086554E">
        <w:rPr>
          <w:rFonts w:ascii="Times New Roman" w:hAnsi="Times New Roman" w:cs="Times New Roman"/>
          <w:b w:val="0"/>
          <w:bCs w:val="0"/>
          <w:caps w:val="0"/>
          <w:color w:val="auto"/>
          <w:sz w:val="22"/>
          <w:szCs w:val="22"/>
          <w:lang w:val="en-GB"/>
        </w:rPr>
        <w:t>ease of learn</w:t>
      </w:r>
      <w:r w:rsidR="0000032B" w:rsidRPr="0000032B">
        <w:rPr>
          <w:rFonts w:ascii="Times New Roman" w:hAnsi="Times New Roman" w:cs="Times New Roman"/>
          <w:b w:val="0"/>
          <w:bCs w:val="0"/>
          <w:caps w:val="0"/>
          <w:color w:val="auto"/>
          <w:sz w:val="22"/>
          <w:szCs w:val="22"/>
          <w:lang w:val="en-GB"/>
        </w:rPr>
        <w:t xml:space="preserve">ing that uses various </w:t>
      </w:r>
      <w:r w:rsidR="00255355">
        <w:rPr>
          <w:rFonts w:ascii="Times New Roman" w:hAnsi="Times New Roman" w:cs="Times New Roman"/>
          <w:b w:val="0"/>
          <w:bCs w:val="0"/>
          <w:caps w:val="0"/>
          <w:color w:val="auto"/>
          <w:sz w:val="22"/>
          <w:szCs w:val="22"/>
          <w:lang w:val="en-GB"/>
        </w:rPr>
        <w:t>delivery methods</w:t>
      </w:r>
      <w:r w:rsidR="0000032B" w:rsidRPr="0000032B">
        <w:rPr>
          <w:rFonts w:ascii="Times New Roman" w:hAnsi="Times New Roman" w:cs="Times New Roman"/>
          <w:b w:val="0"/>
          <w:bCs w:val="0"/>
          <w:caps w:val="0"/>
          <w:color w:val="auto"/>
          <w:sz w:val="22"/>
          <w:szCs w:val="22"/>
          <w:lang w:val="en-GB"/>
        </w:rPr>
        <w:t>, teaching models and learning styles, introducing various choices of dialogue media between the facilitator and the person receiving the teaching.</w:t>
      </w:r>
      <w:r w:rsidR="006077CE">
        <w:rPr>
          <w:rFonts w:ascii="Times New Roman" w:hAnsi="Times New Roman" w:cs="Times New Roman"/>
          <w:b w:val="0"/>
          <w:bCs w:val="0"/>
          <w:caps w:val="0"/>
          <w:color w:val="auto"/>
          <w:sz w:val="22"/>
          <w:szCs w:val="22"/>
          <w:lang w:val="en-GB"/>
        </w:rPr>
        <w:t xml:space="preserve"> </w:t>
      </w:r>
      <w:r w:rsidR="00255355">
        <w:rPr>
          <w:rFonts w:ascii="Times New Roman" w:hAnsi="Times New Roman" w:cs="Times New Roman"/>
          <w:b w:val="0"/>
          <w:bCs w:val="0"/>
          <w:caps w:val="0"/>
          <w:color w:val="auto"/>
          <w:sz w:val="22"/>
          <w:szCs w:val="22"/>
          <w:lang w:val="en-GB"/>
        </w:rPr>
        <w:t xml:space="preserve">Blended Learning </w:t>
      </w:r>
      <w:r w:rsidR="009A6A09">
        <w:rPr>
          <w:rFonts w:ascii="Times New Roman" w:hAnsi="Times New Roman" w:cs="Times New Roman"/>
          <w:b w:val="0"/>
          <w:bCs w:val="0"/>
          <w:caps w:val="0"/>
          <w:color w:val="auto"/>
          <w:sz w:val="22"/>
          <w:szCs w:val="22"/>
          <w:lang w:val="en-GB"/>
        </w:rPr>
        <w:t xml:space="preserve">is </w:t>
      </w:r>
      <w:r w:rsidR="00255355">
        <w:rPr>
          <w:rFonts w:ascii="Times New Roman" w:hAnsi="Times New Roman" w:cs="Times New Roman"/>
          <w:b w:val="0"/>
          <w:bCs w:val="0"/>
          <w:caps w:val="0"/>
          <w:color w:val="auto"/>
          <w:sz w:val="22"/>
          <w:szCs w:val="22"/>
          <w:lang w:val="en-GB"/>
        </w:rPr>
        <w:t xml:space="preserve">derived from two English words: </w:t>
      </w:r>
      <w:r w:rsidR="00910491">
        <w:rPr>
          <w:rFonts w:ascii="Times New Roman" w:hAnsi="Times New Roman" w:cs="Times New Roman"/>
          <w:b w:val="0"/>
          <w:bCs w:val="0"/>
          <w:caps w:val="0"/>
          <w:color w:val="auto"/>
          <w:sz w:val="22"/>
          <w:szCs w:val="22"/>
          <w:lang w:val="en-GB"/>
        </w:rPr>
        <w:t>b</w:t>
      </w:r>
      <w:r w:rsidR="006077CE" w:rsidRPr="0000032B">
        <w:rPr>
          <w:rFonts w:ascii="Times New Roman" w:hAnsi="Times New Roman" w:cs="Times New Roman"/>
          <w:b w:val="0"/>
          <w:bCs w:val="0"/>
          <w:caps w:val="0"/>
          <w:color w:val="auto"/>
          <w:sz w:val="22"/>
          <w:szCs w:val="22"/>
          <w:lang w:val="en-GB"/>
        </w:rPr>
        <w:t xml:space="preserve">lended and </w:t>
      </w:r>
      <w:r w:rsidR="00910491">
        <w:rPr>
          <w:rFonts w:ascii="Times New Roman" w:hAnsi="Times New Roman" w:cs="Times New Roman"/>
          <w:b w:val="0"/>
          <w:bCs w:val="0"/>
          <w:caps w:val="0"/>
          <w:color w:val="auto"/>
          <w:sz w:val="22"/>
          <w:szCs w:val="22"/>
          <w:lang w:val="en-GB"/>
        </w:rPr>
        <w:t>l</w:t>
      </w:r>
      <w:r w:rsidR="006077CE" w:rsidRPr="0000032B">
        <w:rPr>
          <w:rFonts w:ascii="Times New Roman" w:hAnsi="Times New Roman" w:cs="Times New Roman"/>
          <w:b w:val="0"/>
          <w:bCs w:val="0"/>
          <w:caps w:val="0"/>
          <w:color w:val="auto"/>
          <w:sz w:val="22"/>
          <w:szCs w:val="22"/>
          <w:lang w:val="en-GB"/>
        </w:rPr>
        <w:t>earning. Blended means a mixture or combination. Blended Learning is a combination of the advantages of learning that is done virtually.</w:t>
      </w:r>
      <w:r w:rsidR="006077CE">
        <w:rPr>
          <w:rFonts w:ascii="Times New Roman" w:hAnsi="Times New Roman" w:cs="Times New Roman"/>
          <w:b w:val="0"/>
          <w:bCs w:val="0"/>
          <w:caps w:val="0"/>
          <w:color w:val="auto"/>
          <w:sz w:val="22"/>
          <w:szCs w:val="22"/>
          <w:lang w:val="en-GB"/>
        </w:rPr>
        <w:t xml:space="preserve"> </w:t>
      </w:r>
    </w:p>
    <w:p w14:paraId="18BE7FE7" w14:textId="6D1F560C" w:rsidR="00B830A6" w:rsidRDefault="006077CE" w:rsidP="00C9438A">
      <w:pPr>
        <w:pStyle w:val="Heading2"/>
        <w:spacing w:after="100" w:afterAutospacing="1" w:line="276" w:lineRule="auto"/>
        <w:jc w:val="both"/>
        <w:rPr>
          <w:rFonts w:ascii="Times New Roman" w:hAnsi="Times New Roman" w:cs="Times New Roman"/>
          <w:b w:val="0"/>
          <w:bCs w:val="0"/>
          <w:caps w:val="0"/>
          <w:color w:val="auto"/>
          <w:sz w:val="22"/>
          <w:szCs w:val="22"/>
          <w:lang w:val="en-GB"/>
        </w:rPr>
      </w:pPr>
      <w:r w:rsidRPr="0000032B">
        <w:rPr>
          <w:rFonts w:ascii="Times New Roman" w:hAnsi="Times New Roman" w:cs="Times New Roman"/>
          <w:b w:val="0"/>
          <w:bCs w:val="0"/>
          <w:caps w:val="0"/>
          <w:color w:val="auto"/>
          <w:sz w:val="22"/>
          <w:szCs w:val="22"/>
          <w:lang w:val="en-GB"/>
        </w:rPr>
        <w:t xml:space="preserve">Semler (in </w:t>
      </w:r>
      <w:proofErr w:type="spellStart"/>
      <w:r w:rsidR="0072605B">
        <w:rPr>
          <w:rFonts w:ascii="Times New Roman" w:hAnsi="Times New Roman" w:cs="Times New Roman"/>
          <w:b w:val="0"/>
          <w:bCs w:val="0"/>
          <w:caps w:val="0"/>
          <w:color w:val="auto"/>
          <w:sz w:val="22"/>
          <w:szCs w:val="22"/>
          <w:lang w:val="en-GB"/>
        </w:rPr>
        <w:t>Husamah</w:t>
      </w:r>
      <w:proofErr w:type="spellEnd"/>
      <w:r w:rsidRPr="0000032B">
        <w:rPr>
          <w:rFonts w:ascii="Times New Roman" w:hAnsi="Times New Roman" w:cs="Times New Roman"/>
          <w:b w:val="0"/>
          <w:bCs w:val="0"/>
          <w:caps w:val="0"/>
          <w:color w:val="auto"/>
          <w:sz w:val="22"/>
          <w:szCs w:val="22"/>
          <w:lang w:val="en-GB"/>
        </w:rPr>
        <w:t xml:space="preserve">, 2014) explains that Blended Learning combines the best aspects of online learning, structured face-to-face activities, and real-world practice. </w:t>
      </w:r>
      <w:r w:rsidR="00AE7889">
        <w:rPr>
          <w:rFonts w:ascii="Times New Roman" w:hAnsi="Times New Roman" w:cs="Times New Roman"/>
          <w:b w:val="0"/>
          <w:bCs w:val="0"/>
          <w:caps w:val="0"/>
          <w:color w:val="auto"/>
          <w:sz w:val="22"/>
          <w:szCs w:val="22"/>
          <w:lang w:val="en-GB"/>
        </w:rPr>
        <w:t>An o</w:t>
      </w:r>
      <w:r w:rsidRPr="0000032B">
        <w:rPr>
          <w:rFonts w:ascii="Times New Roman" w:hAnsi="Times New Roman" w:cs="Times New Roman"/>
          <w:b w:val="0"/>
          <w:bCs w:val="0"/>
          <w:caps w:val="0"/>
          <w:color w:val="auto"/>
          <w:sz w:val="22"/>
          <w:szCs w:val="22"/>
          <w:lang w:val="en-GB"/>
        </w:rPr>
        <w:t xml:space="preserve">nline learning system, classroom practice and on-the-job experience will provide valuable experiences for them. </w:t>
      </w:r>
      <w:r w:rsidR="00887C59">
        <w:rPr>
          <w:rFonts w:ascii="Times New Roman" w:hAnsi="Times New Roman" w:cs="Times New Roman"/>
          <w:b w:val="0"/>
          <w:bCs w:val="0"/>
          <w:caps w:val="0"/>
          <w:color w:val="auto"/>
          <w:sz w:val="22"/>
          <w:szCs w:val="22"/>
          <w:lang w:val="en-GB"/>
        </w:rPr>
        <w:t>Furthermore, b</w:t>
      </w:r>
      <w:r w:rsidRPr="0000032B">
        <w:rPr>
          <w:rFonts w:ascii="Times New Roman" w:hAnsi="Times New Roman" w:cs="Times New Roman"/>
          <w:b w:val="0"/>
          <w:bCs w:val="0"/>
          <w:caps w:val="0"/>
          <w:color w:val="auto"/>
          <w:sz w:val="22"/>
          <w:szCs w:val="22"/>
          <w:lang w:val="en-GB"/>
        </w:rPr>
        <w:t>lended Learning takes a valuable approach to themselves. Blended learning uses an approach that empowers various other sources of information.</w:t>
      </w:r>
      <w:r>
        <w:rPr>
          <w:rFonts w:ascii="Times New Roman" w:hAnsi="Times New Roman" w:cs="Times New Roman"/>
          <w:b w:val="0"/>
          <w:bCs w:val="0"/>
          <w:caps w:val="0"/>
          <w:color w:val="auto"/>
          <w:sz w:val="22"/>
          <w:szCs w:val="22"/>
          <w:lang w:val="en-GB"/>
        </w:rPr>
        <w:t xml:space="preserve"> </w:t>
      </w:r>
      <w:r w:rsidRPr="0000032B">
        <w:rPr>
          <w:rFonts w:ascii="Times New Roman" w:hAnsi="Times New Roman" w:cs="Times New Roman"/>
          <w:b w:val="0"/>
          <w:bCs w:val="0"/>
          <w:caps w:val="0"/>
          <w:color w:val="auto"/>
          <w:sz w:val="22"/>
          <w:szCs w:val="22"/>
          <w:lang w:val="en-GB"/>
        </w:rPr>
        <w:t xml:space="preserve">Blended Learning has begun to be widely used and popular in education and training in recent years. </w:t>
      </w:r>
      <w:r w:rsidR="00B830A6">
        <w:rPr>
          <w:rFonts w:ascii="Times New Roman" w:hAnsi="Times New Roman" w:cs="Times New Roman"/>
          <w:b w:val="0"/>
          <w:bCs w:val="0"/>
          <w:caps w:val="0"/>
          <w:color w:val="auto"/>
          <w:sz w:val="22"/>
          <w:szCs w:val="22"/>
          <w:lang w:val="en-GB"/>
        </w:rPr>
        <w:t>This means that Blended Learning is a method that has some advantages for the students because it use</w:t>
      </w:r>
      <w:r w:rsidR="00AE7889">
        <w:rPr>
          <w:rFonts w:ascii="Times New Roman" w:hAnsi="Times New Roman" w:cs="Times New Roman"/>
          <w:b w:val="0"/>
          <w:bCs w:val="0"/>
          <w:caps w:val="0"/>
          <w:color w:val="auto"/>
          <w:sz w:val="22"/>
          <w:szCs w:val="22"/>
          <w:lang w:val="en-GB"/>
        </w:rPr>
        <w:t>s</w:t>
      </w:r>
      <w:r w:rsidR="00B830A6">
        <w:rPr>
          <w:rFonts w:ascii="Times New Roman" w:hAnsi="Times New Roman" w:cs="Times New Roman"/>
          <w:b w:val="0"/>
          <w:bCs w:val="0"/>
          <w:caps w:val="0"/>
          <w:color w:val="auto"/>
          <w:sz w:val="22"/>
          <w:szCs w:val="22"/>
          <w:lang w:val="en-GB"/>
        </w:rPr>
        <w:t xml:space="preserve"> various and many sources of information. </w:t>
      </w:r>
      <w:r w:rsidR="00887C59">
        <w:rPr>
          <w:rFonts w:ascii="Times New Roman" w:hAnsi="Times New Roman" w:cs="Times New Roman"/>
          <w:b w:val="0"/>
          <w:bCs w:val="0"/>
          <w:caps w:val="0"/>
          <w:color w:val="auto"/>
          <w:sz w:val="22"/>
          <w:szCs w:val="22"/>
          <w:lang w:val="en-GB"/>
        </w:rPr>
        <w:t>Therefore,</w:t>
      </w:r>
      <w:r w:rsidR="00B830A6">
        <w:rPr>
          <w:rFonts w:ascii="Times New Roman" w:hAnsi="Times New Roman" w:cs="Times New Roman"/>
          <w:b w:val="0"/>
          <w:bCs w:val="0"/>
          <w:caps w:val="0"/>
          <w:color w:val="auto"/>
          <w:sz w:val="22"/>
          <w:szCs w:val="22"/>
          <w:lang w:val="en-GB"/>
        </w:rPr>
        <w:t xml:space="preserve"> many institutions in world educations try and experience the benefit of this method.</w:t>
      </w:r>
    </w:p>
    <w:p w14:paraId="52667F87" w14:textId="550D69E6" w:rsidR="00B830A6" w:rsidRDefault="006077CE" w:rsidP="00C9438A">
      <w:pPr>
        <w:pStyle w:val="Heading2"/>
        <w:spacing w:after="100" w:afterAutospacing="1" w:line="276" w:lineRule="auto"/>
        <w:jc w:val="both"/>
        <w:rPr>
          <w:rFonts w:ascii="Times New Roman" w:hAnsi="Times New Roman" w:cs="Times New Roman"/>
          <w:b w:val="0"/>
          <w:bCs w:val="0"/>
          <w:caps w:val="0"/>
          <w:color w:val="auto"/>
          <w:sz w:val="22"/>
          <w:szCs w:val="22"/>
          <w:lang w:val="en-GB"/>
        </w:rPr>
      </w:pPr>
      <w:r w:rsidRPr="0000032B">
        <w:rPr>
          <w:rFonts w:ascii="Times New Roman" w:hAnsi="Times New Roman" w:cs="Times New Roman"/>
          <w:b w:val="0"/>
          <w:bCs w:val="0"/>
          <w:caps w:val="0"/>
          <w:color w:val="auto"/>
          <w:sz w:val="22"/>
          <w:szCs w:val="22"/>
          <w:lang w:val="en-GB"/>
        </w:rPr>
        <w:t xml:space="preserve">Blended learning, hybrid </w:t>
      </w:r>
      <w:r w:rsidR="00887C59" w:rsidRPr="0000032B">
        <w:rPr>
          <w:rFonts w:ascii="Times New Roman" w:hAnsi="Times New Roman" w:cs="Times New Roman"/>
          <w:b w:val="0"/>
          <w:bCs w:val="0"/>
          <w:caps w:val="0"/>
          <w:color w:val="auto"/>
          <w:sz w:val="22"/>
          <w:szCs w:val="22"/>
          <w:lang w:val="en-GB"/>
        </w:rPr>
        <w:t>learning,</w:t>
      </w:r>
      <w:r w:rsidRPr="0000032B">
        <w:rPr>
          <w:rFonts w:ascii="Times New Roman" w:hAnsi="Times New Roman" w:cs="Times New Roman"/>
          <w:b w:val="0"/>
          <w:bCs w:val="0"/>
          <w:caps w:val="0"/>
          <w:color w:val="auto"/>
          <w:sz w:val="22"/>
          <w:szCs w:val="22"/>
          <w:lang w:val="en-GB"/>
        </w:rPr>
        <w:t xml:space="preserve"> and mixed learning have the same meaning (</w:t>
      </w:r>
      <w:proofErr w:type="spellStart"/>
      <w:r w:rsidRPr="0000032B">
        <w:rPr>
          <w:rFonts w:ascii="Times New Roman" w:hAnsi="Times New Roman" w:cs="Times New Roman"/>
          <w:b w:val="0"/>
          <w:bCs w:val="0"/>
          <w:caps w:val="0"/>
          <w:color w:val="auto"/>
          <w:sz w:val="22"/>
          <w:szCs w:val="22"/>
          <w:lang w:val="en-GB"/>
        </w:rPr>
        <w:t>Dziuban</w:t>
      </w:r>
      <w:proofErr w:type="spellEnd"/>
      <w:r w:rsidRPr="0000032B">
        <w:rPr>
          <w:rFonts w:ascii="Times New Roman" w:hAnsi="Times New Roman" w:cs="Times New Roman"/>
          <w:b w:val="0"/>
          <w:bCs w:val="0"/>
          <w:caps w:val="0"/>
          <w:color w:val="auto"/>
          <w:sz w:val="22"/>
          <w:szCs w:val="22"/>
          <w:lang w:val="en-GB"/>
        </w:rPr>
        <w:t xml:space="preserve"> in </w:t>
      </w:r>
      <w:proofErr w:type="spellStart"/>
      <w:r w:rsidR="0072605B">
        <w:rPr>
          <w:rFonts w:ascii="Times New Roman" w:hAnsi="Times New Roman" w:cs="Times New Roman"/>
          <w:b w:val="0"/>
          <w:bCs w:val="0"/>
          <w:caps w:val="0"/>
          <w:color w:val="auto"/>
          <w:sz w:val="22"/>
          <w:szCs w:val="22"/>
          <w:lang w:val="en-GB"/>
        </w:rPr>
        <w:t>Husamah</w:t>
      </w:r>
      <w:proofErr w:type="spellEnd"/>
      <w:r w:rsidRPr="0000032B">
        <w:rPr>
          <w:rFonts w:ascii="Times New Roman" w:hAnsi="Times New Roman" w:cs="Times New Roman"/>
          <w:b w:val="0"/>
          <w:bCs w:val="0"/>
          <w:caps w:val="0"/>
          <w:color w:val="auto"/>
          <w:sz w:val="22"/>
          <w:szCs w:val="22"/>
          <w:lang w:val="en-GB"/>
        </w:rPr>
        <w:t>, 2004).</w:t>
      </w:r>
      <w:r>
        <w:rPr>
          <w:rFonts w:ascii="Times New Roman" w:hAnsi="Times New Roman" w:cs="Times New Roman"/>
          <w:b w:val="0"/>
          <w:bCs w:val="0"/>
          <w:caps w:val="0"/>
          <w:color w:val="auto"/>
          <w:sz w:val="22"/>
          <w:szCs w:val="22"/>
          <w:lang w:val="en-GB"/>
        </w:rPr>
        <w:t xml:space="preserve"> </w:t>
      </w:r>
      <w:r w:rsidRPr="0000032B">
        <w:rPr>
          <w:rFonts w:ascii="Times New Roman" w:hAnsi="Times New Roman" w:cs="Times New Roman"/>
          <w:b w:val="0"/>
          <w:bCs w:val="0"/>
          <w:caps w:val="0"/>
          <w:color w:val="auto"/>
          <w:sz w:val="22"/>
          <w:szCs w:val="22"/>
          <w:lang w:val="en-GB"/>
        </w:rPr>
        <w:t xml:space="preserve">Blended Learning also means using </w:t>
      </w:r>
      <w:r w:rsidR="00AE7889">
        <w:rPr>
          <w:rFonts w:ascii="Times New Roman" w:hAnsi="Times New Roman" w:cs="Times New Roman"/>
          <w:b w:val="0"/>
          <w:bCs w:val="0"/>
          <w:caps w:val="0"/>
          <w:color w:val="auto"/>
          <w:sz w:val="22"/>
          <w:szCs w:val="22"/>
          <w:lang w:val="en-GB"/>
        </w:rPr>
        <w:t>various</w:t>
      </w:r>
      <w:r w:rsidRPr="0000032B">
        <w:rPr>
          <w:rFonts w:ascii="Times New Roman" w:hAnsi="Times New Roman" w:cs="Times New Roman"/>
          <w:b w:val="0"/>
          <w:bCs w:val="0"/>
          <w:caps w:val="0"/>
          <w:color w:val="auto"/>
          <w:sz w:val="22"/>
          <w:szCs w:val="22"/>
          <w:lang w:val="en-GB"/>
        </w:rPr>
        <w:t xml:space="preserve"> methods that combine face-to-face meetings in traditional classrooms and online teaching to obtain learning objectivity (</w:t>
      </w:r>
      <w:proofErr w:type="spellStart"/>
      <w:r w:rsidRPr="0000032B">
        <w:rPr>
          <w:rFonts w:ascii="Times New Roman" w:hAnsi="Times New Roman" w:cs="Times New Roman"/>
          <w:b w:val="0"/>
          <w:bCs w:val="0"/>
          <w:caps w:val="0"/>
          <w:color w:val="auto"/>
          <w:sz w:val="22"/>
          <w:szCs w:val="22"/>
          <w:lang w:val="en-GB"/>
        </w:rPr>
        <w:t>Akkyumlu</w:t>
      </w:r>
      <w:proofErr w:type="spellEnd"/>
      <w:r w:rsidRPr="0000032B">
        <w:rPr>
          <w:rFonts w:ascii="Times New Roman" w:hAnsi="Times New Roman" w:cs="Times New Roman"/>
          <w:b w:val="0"/>
          <w:bCs w:val="0"/>
          <w:caps w:val="0"/>
          <w:color w:val="auto"/>
          <w:sz w:val="22"/>
          <w:szCs w:val="22"/>
          <w:lang w:val="en-GB"/>
        </w:rPr>
        <w:t xml:space="preserve"> </w:t>
      </w:r>
      <w:r w:rsidR="00F27F11">
        <w:rPr>
          <w:rFonts w:ascii="Times New Roman" w:hAnsi="Times New Roman" w:cs="Times New Roman"/>
          <w:b w:val="0"/>
          <w:bCs w:val="0"/>
          <w:caps w:val="0"/>
          <w:color w:val="auto"/>
          <w:sz w:val="22"/>
          <w:szCs w:val="22"/>
          <w:lang w:val="en-GB"/>
        </w:rPr>
        <w:t>&amp;</w:t>
      </w:r>
      <w:r w:rsidRPr="0000032B">
        <w:rPr>
          <w:rFonts w:ascii="Times New Roman" w:hAnsi="Times New Roman" w:cs="Times New Roman"/>
          <w:b w:val="0"/>
          <w:bCs w:val="0"/>
          <w:caps w:val="0"/>
          <w:color w:val="auto"/>
          <w:sz w:val="22"/>
          <w:szCs w:val="22"/>
          <w:lang w:val="en-GB"/>
        </w:rPr>
        <w:t xml:space="preserve"> </w:t>
      </w:r>
      <w:proofErr w:type="spellStart"/>
      <w:r w:rsidRPr="0000032B">
        <w:rPr>
          <w:rFonts w:ascii="Times New Roman" w:hAnsi="Times New Roman" w:cs="Times New Roman"/>
          <w:b w:val="0"/>
          <w:bCs w:val="0"/>
          <w:caps w:val="0"/>
          <w:color w:val="auto"/>
          <w:sz w:val="22"/>
          <w:szCs w:val="22"/>
          <w:lang w:val="en-GB"/>
        </w:rPr>
        <w:t>Soylu</w:t>
      </w:r>
      <w:proofErr w:type="spellEnd"/>
      <w:r w:rsidRPr="0000032B">
        <w:rPr>
          <w:rFonts w:ascii="Times New Roman" w:hAnsi="Times New Roman" w:cs="Times New Roman"/>
          <w:b w:val="0"/>
          <w:bCs w:val="0"/>
          <w:caps w:val="0"/>
          <w:color w:val="auto"/>
          <w:sz w:val="22"/>
          <w:szCs w:val="22"/>
          <w:lang w:val="en-GB"/>
        </w:rPr>
        <w:t xml:space="preserve"> in </w:t>
      </w:r>
      <w:proofErr w:type="spellStart"/>
      <w:r w:rsidRPr="0000032B">
        <w:rPr>
          <w:rFonts w:ascii="Times New Roman" w:hAnsi="Times New Roman" w:cs="Times New Roman"/>
          <w:b w:val="0"/>
          <w:bCs w:val="0"/>
          <w:caps w:val="0"/>
          <w:color w:val="auto"/>
          <w:sz w:val="22"/>
          <w:szCs w:val="22"/>
          <w:lang w:val="en-GB"/>
        </w:rPr>
        <w:t>Husamah</w:t>
      </w:r>
      <w:proofErr w:type="spellEnd"/>
      <w:r w:rsidRPr="0000032B">
        <w:rPr>
          <w:rFonts w:ascii="Times New Roman" w:hAnsi="Times New Roman" w:cs="Times New Roman"/>
          <w:b w:val="0"/>
          <w:bCs w:val="0"/>
          <w:caps w:val="0"/>
          <w:color w:val="auto"/>
          <w:sz w:val="22"/>
          <w:szCs w:val="22"/>
          <w:lang w:val="en-GB"/>
        </w:rPr>
        <w:t>, 2004).</w:t>
      </w:r>
      <w:r>
        <w:rPr>
          <w:rFonts w:ascii="Times New Roman" w:hAnsi="Times New Roman" w:cs="Times New Roman"/>
          <w:b w:val="0"/>
          <w:bCs w:val="0"/>
          <w:caps w:val="0"/>
          <w:color w:val="auto"/>
          <w:sz w:val="22"/>
          <w:szCs w:val="22"/>
          <w:lang w:val="en-GB"/>
        </w:rPr>
        <w:t xml:space="preserve"> </w:t>
      </w:r>
      <w:r w:rsidR="00B830A6">
        <w:rPr>
          <w:rFonts w:ascii="Times New Roman" w:hAnsi="Times New Roman" w:cs="Times New Roman"/>
          <w:b w:val="0"/>
          <w:bCs w:val="0"/>
          <w:caps w:val="0"/>
          <w:color w:val="auto"/>
          <w:sz w:val="22"/>
          <w:szCs w:val="22"/>
          <w:lang w:val="en-GB"/>
        </w:rPr>
        <w:t>In other words</w:t>
      </w:r>
      <w:r w:rsidR="00AE7889">
        <w:rPr>
          <w:rFonts w:ascii="Times New Roman" w:hAnsi="Times New Roman" w:cs="Times New Roman"/>
          <w:b w:val="0"/>
          <w:bCs w:val="0"/>
          <w:caps w:val="0"/>
          <w:color w:val="auto"/>
          <w:sz w:val="22"/>
          <w:szCs w:val="22"/>
          <w:lang w:val="en-GB"/>
        </w:rPr>
        <w:t>,</w:t>
      </w:r>
      <w:r w:rsidR="00B830A6">
        <w:rPr>
          <w:rFonts w:ascii="Times New Roman" w:hAnsi="Times New Roman" w:cs="Times New Roman"/>
          <w:b w:val="0"/>
          <w:bCs w:val="0"/>
          <w:caps w:val="0"/>
          <w:color w:val="auto"/>
          <w:sz w:val="22"/>
          <w:szCs w:val="22"/>
          <w:lang w:val="en-GB"/>
        </w:rPr>
        <w:t xml:space="preserve"> Blended learning can be said as the accumulation of two methods that </w:t>
      </w:r>
      <w:r w:rsidR="006D0CD5">
        <w:rPr>
          <w:rFonts w:ascii="Times New Roman" w:hAnsi="Times New Roman" w:cs="Times New Roman"/>
          <w:b w:val="0"/>
          <w:bCs w:val="0"/>
          <w:caps w:val="0"/>
          <w:color w:val="auto"/>
          <w:sz w:val="22"/>
          <w:szCs w:val="22"/>
          <w:lang w:val="en-GB"/>
        </w:rPr>
        <w:t xml:space="preserve">completed the conventional methods (face to face) and </w:t>
      </w:r>
      <w:r w:rsidR="00AE7889">
        <w:rPr>
          <w:rFonts w:ascii="Times New Roman" w:hAnsi="Times New Roman" w:cs="Times New Roman"/>
          <w:b w:val="0"/>
          <w:bCs w:val="0"/>
          <w:caps w:val="0"/>
          <w:color w:val="auto"/>
          <w:sz w:val="22"/>
          <w:szCs w:val="22"/>
          <w:lang w:val="en-GB"/>
        </w:rPr>
        <w:t xml:space="preserve">a </w:t>
      </w:r>
      <w:r w:rsidR="006D0CD5">
        <w:rPr>
          <w:rFonts w:ascii="Times New Roman" w:hAnsi="Times New Roman" w:cs="Times New Roman"/>
          <w:b w:val="0"/>
          <w:bCs w:val="0"/>
          <w:caps w:val="0"/>
          <w:color w:val="auto"/>
          <w:sz w:val="22"/>
          <w:szCs w:val="22"/>
          <w:lang w:val="en-GB"/>
        </w:rPr>
        <w:t>new method that is the online method, which has equipped many sources that is valuable for the students.</w:t>
      </w:r>
    </w:p>
    <w:p w14:paraId="06678501" w14:textId="6B55B5BF" w:rsidR="00D676FC" w:rsidRDefault="006077CE" w:rsidP="00C9438A">
      <w:pPr>
        <w:pStyle w:val="Heading2"/>
        <w:spacing w:after="100" w:afterAutospacing="1" w:line="276" w:lineRule="auto"/>
        <w:jc w:val="both"/>
        <w:rPr>
          <w:rFonts w:ascii="Times New Roman" w:hAnsi="Times New Roman" w:cs="Times New Roman"/>
          <w:b w:val="0"/>
          <w:bCs w:val="0"/>
          <w:caps w:val="0"/>
          <w:color w:val="auto"/>
          <w:sz w:val="22"/>
          <w:szCs w:val="22"/>
          <w:lang w:val="en-GB"/>
        </w:rPr>
      </w:pPr>
      <w:r w:rsidRPr="0000032B">
        <w:rPr>
          <w:rFonts w:ascii="Times New Roman" w:hAnsi="Times New Roman" w:cs="Times New Roman"/>
          <w:b w:val="0"/>
          <w:bCs w:val="0"/>
          <w:caps w:val="0"/>
          <w:color w:val="auto"/>
          <w:sz w:val="22"/>
          <w:szCs w:val="22"/>
          <w:lang w:val="en-GB"/>
        </w:rPr>
        <w:t>Meanwhile, Graham said that Blended Learning is an approach that integrates face to face teaching and computer-mediated instruction in a pedagogic environment.</w:t>
      </w:r>
      <w:r>
        <w:rPr>
          <w:rFonts w:ascii="Times New Roman" w:hAnsi="Times New Roman" w:cs="Times New Roman"/>
          <w:b w:val="0"/>
          <w:bCs w:val="0"/>
          <w:caps w:val="0"/>
          <w:color w:val="auto"/>
          <w:sz w:val="22"/>
          <w:szCs w:val="22"/>
          <w:lang w:val="en-GB"/>
        </w:rPr>
        <w:t xml:space="preserve"> </w:t>
      </w:r>
      <w:r w:rsidRPr="0000032B">
        <w:rPr>
          <w:rFonts w:ascii="Times New Roman" w:hAnsi="Times New Roman" w:cs="Times New Roman"/>
          <w:b w:val="0"/>
          <w:bCs w:val="0"/>
          <w:caps w:val="0"/>
          <w:color w:val="auto"/>
          <w:sz w:val="22"/>
          <w:szCs w:val="22"/>
          <w:lang w:val="en-GB"/>
        </w:rPr>
        <w:t>The original and most common meaning of Blended Learning refers to learning that combines or mixes face-to-face learning and computer-based learning (online and offline) (</w:t>
      </w:r>
      <w:proofErr w:type="spellStart"/>
      <w:r w:rsidR="00FA5A52">
        <w:rPr>
          <w:rFonts w:ascii="Times New Roman" w:hAnsi="Times New Roman" w:cs="Times New Roman"/>
          <w:b w:val="0"/>
          <w:bCs w:val="0"/>
          <w:caps w:val="0"/>
          <w:color w:val="auto"/>
          <w:sz w:val="22"/>
          <w:szCs w:val="22"/>
          <w:lang w:val="en-GB"/>
        </w:rPr>
        <w:t>Saryono</w:t>
      </w:r>
      <w:proofErr w:type="spellEnd"/>
      <w:r w:rsidRPr="0000032B">
        <w:rPr>
          <w:rFonts w:ascii="Times New Roman" w:hAnsi="Times New Roman" w:cs="Times New Roman"/>
          <w:b w:val="0"/>
          <w:bCs w:val="0"/>
          <w:caps w:val="0"/>
          <w:color w:val="auto"/>
          <w:sz w:val="22"/>
          <w:szCs w:val="22"/>
          <w:lang w:val="en-GB"/>
        </w:rPr>
        <w:t>, 2011).</w:t>
      </w:r>
    </w:p>
    <w:p w14:paraId="3514671D" w14:textId="1471320F" w:rsidR="00D73B6E" w:rsidRPr="00C9438A" w:rsidRDefault="00887C59" w:rsidP="00C9438A">
      <w:pPr>
        <w:spacing w:before="0" w:beforeAutospacing="0" w:line="276" w:lineRule="auto"/>
        <w:ind w:left="0" w:right="0"/>
        <w:jc w:val="both"/>
        <w:rPr>
          <w:rFonts w:ascii="Times New Roman" w:hAnsi="Times New Roman" w:cs="Times New Roman"/>
          <w:lang w:val="en-GB"/>
        </w:rPr>
      </w:pPr>
      <w:r>
        <w:rPr>
          <w:rFonts w:ascii="Times New Roman" w:hAnsi="Times New Roman" w:cs="Times New Roman"/>
          <w:lang w:val="en-GB"/>
        </w:rPr>
        <w:t>All</w:t>
      </w:r>
      <w:r w:rsidR="006D0CD5">
        <w:rPr>
          <w:rFonts w:ascii="Times New Roman" w:hAnsi="Times New Roman" w:cs="Times New Roman"/>
          <w:lang w:val="en-GB"/>
        </w:rPr>
        <w:t xml:space="preserve"> the expert experience indicated that Blended Learning has many advantages because it help</w:t>
      </w:r>
      <w:r w:rsidR="00AE7889">
        <w:rPr>
          <w:rFonts w:ascii="Times New Roman" w:hAnsi="Times New Roman" w:cs="Times New Roman"/>
          <w:lang w:val="en-GB"/>
        </w:rPr>
        <w:t>s</w:t>
      </w:r>
      <w:r w:rsidR="006D0CD5">
        <w:rPr>
          <w:rFonts w:ascii="Times New Roman" w:hAnsi="Times New Roman" w:cs="Times New Roman"/>
          <w:lang w:val="en-GB"/>
        </w:rPr>
        <w:t xml:space="preserve"> the conventional methods </w:t>
      </w:r>
      <w:r w:rsidR="009A6A09">
        <w:rPr>
          <w:rFonts w:ascii="Times New Roman" w:hAnsi="Times New Roman" w:cs="Times New Roman"/>
          <w:lang w:val="en-GB"/>
        </w:rPr>
        <w:t>have</w:t>
      </w:r>
      <w:r w:rsidR="006D0CD5">
        <w:rPr>
          <w:rFonts w:ascii="Times New Roman" w:hAnsi="Times New Roman" w:cs="Times New Roman"/>
          <w:lang w:val="en-GB"/>
        </w:rPr>
        <w:t xml:space="preserve"> more advantag</w:t>
      </w:r>
      <w:r w:rsidR="00AE7889">
        <w:rPr>
          <w:rFonts w:ascii="Times New Roman" w:hAnsi="Times New Roman" w:cs="Times New Roman"/>
          <w:lang w:val="en-GB"/>
        </w:rPr>
        <w:t>es</w:t>
      </w:r>
      <w:r w:rsidR="006D0CD5">
        <w:rPr>
          <w:rFonts w:ascii="Times New Roman" w:hAnsi="Times New Roman" w:cs="Times New Roman"/>
          <w:lang w:val="en-GB"/>
        </w:rPr>
        <w:t xml:space="preserve">. </w:t>
      </w:r>
      <w:r>
        <w:rPr>
          <w:rFonts w:ascii="Times New Roman" w:hAnsi="Times New Roman" w:cs="Times New Roman"/>
          <w:lang w:val="en-GB"/>
        </w:rPr>
        <w:t>Furthermore, a</w:t>
      </w:r>
      <w:r w:rsidR="002F3CA3">
        <w:rPr>
          <w:rFonts w:ascii="Times New Roman" w:hAnsi="Times New Roman" w:cs="Times New Roman"/>
          <w:lang w:val="en-GB"/>
        </w:rPr>
        <w:t xml:space="preserve">ll </w:t>
      </w:r>
      <w:r w:rsidR="00046BE6">
        <w:rPr>
          <w:rFonts w:ascii="Times New Roman" w:hAnsi="Times New Roman" w:cs="Times New Roman"/>
          <w:lang w:val="en-GB"/>
        </w:rPr>
        <w:t>expert</w:t>
      </w:r>
      <w:r w:rsidR="00AE7889">
        <w:rPr>
          <w:rFonts w:ascii="Times New Roman" w:hAnsi="Times New Roman" w:cs="Times New Roman"/>
          <w:lang w:val="en-GB"/>
        </w:rPr>
        <w:t>s point out that Blended learning has many advantages for the teachers and the students; therefore, it is worth trying</w:t>
      </w:r>
      <w:r w:rsidR="00B1004A">
        <w:rPr>
          <w:rFonts w:ascii="Times New Roman" w:hAnsi="Times New Roman" w:cs="Times New Roman"/>
          <w:lang w:val="en-GB"/>
        </w:rPr>
        <w:t xml:space="preserve"> to be applied</w:t>
      </w:r>
      <w:r w:rsidR="002F3CA3">
        <w:rPr>
          <w:rFonts w:ascii="Times New Roman" w:hAnsi="Times New Roman" w:cs="Times New Roman"/>
          <w:lang w:val="en-GB"/>
        </w:rPr>
        <w:t xml:space="preserve"> in </w:t>
      </w:r>
      <w:r w:rsidR="00B1004A">
        <w:rPr>
          <w:rFonts w:ascii="Times New Roman" w:hAnsi="Times New Roman" w:cs="Times New Roman"/>
          <w:lang w:val="en-GB"/>
        </w:rPr>
        <w:t>classrooms.</w:t>
      </w:r>
      <w:r w:rsidR="00C9438A">
        <w:rPr>
          <w:rFonts w:ascii="Times New Roman" w:hAnsi="Times New Roman" w:cs="Times New Roman"/>
          <w:lang w:val="en-GB"/>
        </w:rPr>
        <w:t xml:space="preserve"> </w:t>
      </w:r>
      <w:r w:rsidR="00B1004A">
        <w:rPr>
          <w:rFonts w:ascii="Times New Roman" w:hAnsi="Times New Roman" w:cs="Times New Roman"/>
          <w:lang w:val="en-GB"/>
        </w:rPr>
        <w:t>Besides many expert opinions about Blended Learning</w:t>
      </w:r>
      <w:r w:rsidR="00AE7889">
        <w:rPr>
          <w:rFonts w:ascii="Times New Roman" w:hAnsi="Times New Roman" w:cs="Times New Roman"/>
          <w:lang w:val="en-GB"/>
        </w:rPr>
        <w:t>, some journals also point out Blended Learning as a boosting agent in the</w:t>
      </w:r>
      <w:r w:rsidR="0002775E">
        <w:rPr>
          <w:rFonts w:ascii="Times New Roman" w:hAnsi="Times New Roman" w:cs="Times New Roman"/>
          <w:lang w:val="en-GB"/>
        </w:rPr>
        <w:t xml:space="preserve"> learning process. Here are some journals on Blended Learning.</w:t>
      </w:r>
      <w:r w:rsidR="00B1004A">
        <w:rPr>
          <w:rFonts w:ascii="Times New Roman" w:hAnsi="Times New Roman" w:cs="Times New Roman"/>
          <w:lang w:val="en-GB"/>
        </w:rPr>
        <w:t xml:space="preserve"> </w:t>
      </w:r>
    </w:p>
    <w:p w14:paraId="64C55955" w14:textId="2C16CE2E" w:rsidR="0037579D" w:rsidRDefault="00D676FC" w:rsidP="00C9438A">
      <w:pPr>
        <w:pStyle w:val="Heading2"/>
        <w:tabs>
          <w:tab w:val="left" w:pos="7920"/>
        </w:tabs>
        <w:spacing w:after="100" w:afterAutospacing="1" w:line="276" w:lineRule="auto"/>
        <w:jc w:val="both"/>
        <w:rPr>
          <w:rFonts w:ascii="Times New Roman" w:hAnsi="Times New Roman" w:cs="Times New Roman"/>
          <w:b w:val="0"/>
          <w:bCs w:val="0"/>
          <w:caps w:val="0"/>
          <w:color w:val="auto"/>
          <w:sz w:val="22"/>
          <w:szCs w:val="22"/>
          <w:lang w:val="en-GB"/>
        </w:rPr>
      </w:pPr>
      <w:r>
        <w:rPr>
          <w:rFonts w:ascii="Times New Roman" w:hAnsi="Times New Roman" w:cs="Times New Roman"/>
          <w:b w:val="0"/>
          <w:bCs w:val="0"/>
          <w:caps w:val="0"/>
          <w:color w:val="auto"/>
          <w:sz w:val="22"/>
          <w:szCs w:val="22"/>
          <w:lang w:val="en-GB"/>
        </w:rPr>
        <w:lastRenderedPageBreak/>
        <w:t xml:space="preserve">According to </w:t>
      </w:r>
      <w:proofErr w:type="spellStart"/>
      <w:r>
        <w:rPr>
          <w:rFonts w:ascii="Times New Roman" w:hAnsi="Times New Roman" w:cs="Times New Roman"/>
          <w:b w:val="0"/>
          <w:bCs w:val="0"/>
          <w:caps w:val="0"/>
          <w:color w:val="auto"/>
          <w:sz w:val="22"/>
          <w:szCs w:val="22"/>
          <w:lang w:val="en-GB"/>
        </w:rPr>
        <w:t>Istianah</w:t>
      </w:r>
      <w:proofErr w:type="spellEnd"/>
      <w:r w:rsidR="00AE7889">
        <w:rPr>
          <w:rFonts w:ascii="Times New Roman" w:hAnsi="Times New Roman" w:cs="Times New Roman"/>
          <w:b w:val="0"/>
          <w:bCs w:val="0"/>
          <w:caps w:val="0"/>
          <w:color w:val="auto"/>
          <w:sz w:val="22"/>
          <w:szCs w:val="22"/>
          <w:lang w:val="en-GB"/>
        </w:rPr>
        <w:t>, Blended Learning aims to improve students’ understanding of a</w:t>
      </w:r>
      <w:r>
        <w:rPr>
          <w:rFonts w:ascii="Times New Roman" w:hAnsi="Times New Roman" w:cs="Times New Roman"/>
          <w:b w:val="0"/>
          <w:bCs w:val="0"/>
          <w:caps w:val="0"/>
          <w:color w:val="auto"/>
          <w:sz w:val="22"/>
          <w:szCs w:val="22"/>
          <w:lang w:val="en-GB"/>
        </w:rPr>
        <w:t xml:space="preserve"> second language. The article present</w:t>
      </w:r>
      <w:r w:rsidR="00AE7889">
        <w:rPr>
          <w:rFonts w:ascii="Times New Roman" w:hAnsi="Times New Roman" w:cs="Times New Roman"/>
          <w:b w:val="0"/>
          <w:bCs w:val="0"/>
          <w:caps w:val="0"/>
          <w:color w:val="auto"/>
          <w:sz w:val="22"/>
          <w:szCs w:val="22"/>
          <w:lang w:val="en-GB"/>
        </w:rPr>
        <w:t>s</w:t>
      </w:r>
      <w:r>
        <w:rPr>
          <w:rFonts w:ascii="Times New Roman" w:hAnsi="Times New Roman" w:cs="Times New Roman"/>
          <w:b w:val="0"/>
          <w:bCs w:val="0"/>
          <w:caps w:val="0"/>
          <w:color w:val="auto"/>
          <w:sz w:val="22"/>
          <w:szCs w:val="22"/>
          <w:lang w:val="en-GB"/>
        </w:rPr>
        <w:t xml:space="preserve"> how blended learning was applied in an English Grammar Class. </w:t>
      </w:r>
      <w:r w:rsidR="00AE7889">
        <w:rPr>
          <w:rFonts w:ascii="Times New Roman" w:hAnsi="Times New Roman" w:cs="Times New Roman"/>
          <w:b w:val="0"/>
          <w:bCs w:val="0"/>
          <w:caps w:val="0"/>
          <w:color w:val="auto"/>
          <w:sz w:val="22"/>
          <w:szCs w:val="22"/>
          <w:lang w:val="en-GB"/>
        </w:rPr>
        <w:t>At</w:t>
      </w:r>
      <w:r>
        <w:rPr>
          <w:rFonts w:ascii="Times New Roman" w:hAnsi="Times New Roman" w:cs="Times New Roman"/>
          <w:b w:val="0"/>
          <w:bCs w:val="0"/>
          <w:caps w:val="0"/>
          <w:color w:val="auto"/>
          <w:sz w:val="22"/>
          <w:szCs w:val="22"/>
          <w:lang w:val="en-GB"/>
        </w:rPr>
        <w:t xml:space="preserve"> the end of the semester, most students found that online </w:t>
      </w:r>
      <w:r w:rsidR="00BA7B79">
        <w:rPr>
          <w:rFonts w:ascii="Times New Roman" w:hAnsi="Times New Roman" w:cs="Times New Roman"/>
          <w:b w:val="0"/>
          <w:bCs w:val="0"/>
          <w:caps w:val="0"/>
          <w:color w:val="auto"/>
          <w:sz w:val="22"/>
          <w:szCs w:val="22"/>
          <w:lang w:val="en-GB"/>
        </w:rPr>
        <w:t xml:space="preserve">activities help them comprehend and practice the materials. </w:t>
      </w:r>
      <w:r w:rsidR="00887C59">
        <w:rPr>
          <w:rFonts w:ascii="Times New Roman" w:hAnsi="Times New Roman" w:cs="Times New Roman"/>
          <w:b w:val="0"/>
          <w:bCs w:val="0"/>
          <w:caps w:val="0"/>
          <w:color w:val="auto"/>
          <w:sz w:val="22"/>
          <w:szCs w:val="22"/>
          <w:lang w:val="en-GB"/>
        </w:rPr>
        <w:t>In addition, students’</w:t>
      </w:r>
      <w:r w:rsidR="00BA7B79">
        <w:rPr>
          <w:rFonts w:ascii="Times New Roman" w:hAnsi="Times New Roman" w:cs="Times New Roman"/>
          <w:b w:val="0"/>
          <w:bCs w:val="0"/>
          <w:caps w:val="0"/>
          <w:color w:val="auto"/>
          <w:sz w:val="22"/>
          <w:szCs w:val="22"/>
          <w:lang w:val="en-GB"/>
        </w:rPr>
        <w:t xml:space="preserve"> reflective journals also revealed that blended learning </w:t>
      </w:r>
      <w:r w:rsidR="00AE7889">
        <w:rPr>
          <w:rFonts w:ascii="Times New Roman" w:hAnsi="Times New Roman" w:cs="Times New Roman"/>
          <w:b w:val="0"/>
          <w:bCs w:val="0"/>
          <w:caps w:val="0"/>
          <w:color w:val="auto"/>
          <w:sz w:val="22"/>
          <w:szCs w:val="22"/>
          <w:lang w:val="en-GB"/>
        </w:rPr>
        <w:t>improved</w:t>
      </w:r>
      <w:r w:rsidR="00BA7B79">
        <w:rPr>
          <w:rFonts w:ascii="Times New Roman" w:hAnsi="Times New Roman" w:cs="Times New Roman"/>
          <w:b w:val="0"/>
          <w:bCs w:val="0"/>
          <w:caps w:val="0"/>
          <w:color w:val="auto"/>
          <w:sz w:val="22"/>
          <w:szCs w:val="22"/>
          <w:lang w:val="en-GB"/>
        </w:rPr>
        <w:t xml:space="preserve"> their understanding and interest in learning English grammar.</w:t>
      </w:r>
    </w:p>
    <w:p w14:paraId="28800F44" w14:textId="28B36F92" w:rsidR="00BA7B79" w:rsidRDefault="00AE7889" w:rsidP="00C9438A">
      <w:pPr>
        <w:spacing w:before="0" w:beforeAutospacing="0" w:line="276" w:lineRule="auto"/>
        <w:ind w:left="0" w:right="0"/>
        <w:jc w:val="both"/>
        <w:rPr>
          <w:rFonts w:ascii="Times New Roman" w:hAnsi="Times New Roman" w:cs="Times New Roman"/>
          <w:lang w:val="en-GB"/>
        </w:rPr>
      </w:pPr>
      <w:r>
        <w:rPr>
          <w:rFonts w:ascii="Times New Roman" w:hAnsi="Times New Roman" w:cs="Times New Roman"/>
          <w:lang w:val="en-GB"/>
        </w:rPr>
        <w:t>It was proved by the significant level of o.o5</w:t>
      </w:r>
      <w:r w:rsidR="00571C39">
        <w:rPr>
          <w:rFonts w:ascii="Times New Roman" w:hAnsi="Times New Roman" w:cs="Times New Roman"/>
          <w:lang w:val="en-GB"/>
        </w:rPr>
        <w:t>,</w:t>
      </w:r>
      <w:r>
        <w:rPr>
          <w:rFonts w:ascii="Times New Roman" w:hAnsi="Times New Roman" w:cs="Times New Roman"/>
          <w:lang w:val="en-GB"/>
        </w:rPr>
        <w:t xml:space="preserve"> which was t = 3.983 and p = 0.000. </w:t>
      </w:r>
      <w:r w:rsidR="009A6A09">
        <w:rPr>
          <w:rFonts w:ascii="Times New Roman" w:hAnsi="Times New Roman" w:cs="Times New Roman"/>
          <w:lang w:val="en-GB"/>
        </w:rPr>
        <w:t xml:space="preserve">Sri </w:t>
      </w:r>
      <w:proofErr w:type="spellStart"/>
      <w:r w:rsidR="009A6A09">
        <w:rPr>
          <w:rFonts w:ascii="Times New Roman" w:hAnsi="Times New Roman" w:cs="Times New Roman"/>
          <w:lang w:val="en-GB"/>
        </w:rPr>
        <w:t>Wahyuni</w:t>
      </w:r>
      <w:proofErr w:type="spellEnd"/>
      <w:r w:rsidR="009A6A09">
        <w:rPr>
          <w:rFonts w:ascii="Times New Roman" w:hAnsi="Times New Roman" w:cs="Times New Roman"/>
          <w:lang w:val="en-GB"/>
        </w:rPr>
        <w:t xml:space="preserve"> also gave a similar opinion in the Journal of English for Academic (2018). T</w:t>
      </w:r>
      <w:r>
        <w:rPr>
          <w:rFonts w:ascii="Times New Roman" w:hAnsi="Times New Roman" w:cs="Times New Roman"/>
          <w:lang w:val="en-GB"/>
        </w:rPr>
        <w:t xml:space="preserve">here were statistically significant differences between the means of </w:t>
      </w:r>
      <w:r w:rsidR="009A6A09">
        <w:rPr>
          <w:rFonts w:ascii="Times New Roman" w:hAnsi="Times New Roman" w:cs="Times New Roman"/>
          <w:lang w:val="en-GB"/>
        </w:rPr>
        <w:t xml:space="preserve">the </w:t>
      </w:r>
      <w:r>
        <w:rPr>
          <w:rFonts w:ascii="Times New Roman" w:hAnsi="Times New Roman" w:cs="Times New Roman"/>
          <w:lang w:val="en-GB"/>
        </w:rPr>
        <w:t>two groups favouring the experimental group</w:t>
      </w:r>
      <w:r w:rsidR="00571C39">
        <w:rPr>
          <w:rFonts w:ascii="Times New Roman" w:hAnsi="Times New Roman" w:cs="Times New Roman"/>
          <w:lang w:val="en-GB"/>
        </w:rPr>
        <w:t>,</w:t>
      </w:r>
      <w:r>
        <w:rPr>
          <w:rFonts w:ascii="Times New Roman" w:hAnsi="Times New Roman" w:cs="Times New Roman"/>
          <w:lang w:val="en-GB"/>
        </w:rPr>
        <w:t xml:space="preserve"> which achieved better results in the post</w:t>
      </w:r>
      <w:r w:rsidR="00571C39">
        <w:rPr>
          <w:rFonts w:ascii="Times New Roman" w:hAnsi="Times New Roman" w:cs="Times New Roman"/>
          <w:lang w:val="en-GB"/>
        </w:rPr>
        <w:t>-</w:t>
      </w:r>
      <w:r>
        <w:rPr>
          <w:rFonts w:ascii="Times New Roman" w:hAnsi="Times New Roman" w:cs="Times New Roman"/>
          <w:lang w:val="en-GB"/>
        </w:rPr>
        <w:t>test. O</w:t>
      </w:r>
      <w:r w:rsidR="005450ED">
        <w:rPr>
          <w:rFonts w:ascii="Times New Roman" w:hAnsi="Times New Roman" w:cs="Times New Roman"/>
          <w:lang w:val="en-GB"/>
        </w:rPr>
        <w:t xml:space="preserve">n the other hand, there is a significant effect of </w:t>
      </w:r>
      <w:r>
        <w:rPr>
          <w:rFonts w:ascii="Times New Roman" w:hAnsi="Times New Roman" w:cs="Times New Roman"/>
          <w:lang w:val="en-GB"/>
        </w:rPr>
        <w:t xml:space="preserve">the </w:t>
      </w:r>
      <w:r w:rsidR="005450ED">
        <w:rPr>
          <w:rFonts w:ascii="Times New Roman" w:hAnsi="Times New Roman" w:cs="Times New Roman"/>
          <w:lang w:val="en-GB"/>
        </w:rPr>
        <w:t xml:space="preserve">blended learning model </w:t>
      </w:r>
      <w:r>
        <w:rPr>
          <w:rFonts w:ascii="Times New Roman" w:hAnsi="Times New Roman" w:cs="Times New Roman"/>
          <w:lang w:val="en-GB"/>
        </w:rPr>
        <w:t>on</w:t>
      </w:r>
      <w:r w:rsidR="005450ED">
        <w:rPr>
          <w:rFonts w:ascii="Times New Roman" w:hAnsi="Times New Roman" w:cs="Times New Roman"/>
          <w:lang w:val="en-GB"/>
        </w:rPr>
        <w:t xml:space="preserve"> students’ s writing ability.</w:t>
      </w:r>
    </w:p>
    <w:p w14:paraId="0C7BC934" w14:textId="4AAE0512" w:rsidR="009A1508" w:rsidRDefault="00591C6C" w:rsidP="00C9438A">
      <w:pPr>
        <w:spacing w:before="0" w:beforeAutospacing="0" w:line="276" w:lineRule="auto"/>
        <w:ind w:left="0" w:right="0"/>
        <w:jc w:val="both"/>
        <w:rPr>
          <w:rFonts w:ascii="Times New Roman" w:hAnsi="Times New Roman" w:cs="Times New Roman"/>
          <w:lang w:val="en-GB"/>
        </w:rPr>
      </w:pPr>
      <w:r>
        <w:rPr>
          <w:rFonts w:ascii="Times New Roman" w:hAnsi="Times New Roman" w:cs="Times New Roman"/>
          <w:lang w:val="en-GB"/>
        </w:rPr>
        <w:t xml:space="preserve">Nina </w:t>
      </w:r>
      <w:proofErr w:type="spellStart"/>
      <w:r>
        <w:rPr>
          <w:rFonts w:ascii="Times New Roman" w:hAnsi="Times New Roman" w:cs="Times New Roman"/>
          <w:lang w:val="en-GB"/>
        </w:rPr>
        <w:t>Sofiana</w:t>
      </w:r>
      <w:proofErr w:type="spellEnd"/>
      <w:r>
        <w:rPr>
          <w:rFonts w:ascii="Times New Roman" w:hAnsi="Times New Roman" w:cs="Times New Roman"/>
          <w:lang w:val="en-GB"/>
        </w:rPr>
        <w:t xml:space="preserve"> also found out that the implementation of Blended Learning in Extensive Listening </w:t>
      </w:r>
      <w:r w:rsidR="009A6A09">
        <w:rPr>
          <w:rFonts w:ascii="Times New Roman" w:hAnsi="Times New Roman" w:cs="Times New Roman"/>
          <w:lang w:val="en-GB"/>
        </w:rPr>
        <w:t>has built a positive perception of students and the interactions between students and teachers</w:t>
      </w:r>
      <w:r>
        <w:rPr>
          <w:rFonts w:ascii="Times New Roman" w:hAnsi="Times New Roman" w:cs="Times New Roman"/>
          <w:lang w:val="en-GB"/>
        </w:rPr>
        <w:t>. The students also felt satisfied using this method.</w:t>
      </w:r>
      <w:r w:rsidR="00202CE2">
        <w:rPr>
          <w:rFonts w:ascii="Times New Roman" w:hAnsi="Times New Roman" w:cs="Times New Roman"/>
          <w:lang w:val="en-GB"/>
        </w:rPr>
        <w:t xml:space="preserve"> While </w:t>
      </w:r>
      <w:proofErr w:type="spellStart"/>
      <w:r w:rsidR="00202CE2">
        <w:rPr>
          <w:rFonts w:ascii="Times New Roman" w:hAnsi="Times New Roman" w:cs="Times New Roman"/>
          <w:lang w:val="en-GB"/>
        </w:rPr>
        <w:t>Fauziah</w:t>
      </w:r>
      <w:proofErr w:type="spellEnd"/>
      <w:r w:rsidR="00A859EC">
        <w:rPr>
          <w:rFonts w:ascii="Times New Roman" w:hAnsi="Times New Roman" w:cs="Times New Roman"/>
          <w:lang w:val="en-GB"/>
        </w:rPr>
        <w:t xml:space="preserve"> (2020)</w:t>
      </w:r>
      <w:r w:rsidR="00202CE2">
        <w:rPr>
          <w:rFonts w:ascii="Times New Roman" w:hAnsi="Times New Roman" w:cs="Times New Roman"/>
          <w:lang w:val="en-GB"/>
        </w:rPr>
        <w:t xml:space="preserve"> mentioned that Blended Learning ha</w:t>
      </w:r>
      <w:r w:rsidR="009A6A09">
        <w:rPr>
          <w:rFonts w:ascii="Times New Roman" w:hAnsi="Times New Roman" w:cs="Times New Roman"/>
          <w:lang w:val="en-GB"/>
        </w:rPr>
        <w:t>d</w:t>
      </w:r>
      <w:r w:rsidR="00202CE2">
        <w:rPr>
          <w:rFonts w:ascii="Times New Roman" w:hAnsi="Times New Roman" w:cs="Times New Roman"/>
          <w:lang w:val="en-GB"/>
        </w:rPr>
        <w:t xml:space="preserve"> made the students active in class better than in conventional class</w:t>
      </w:r>
      <w:r w:rsidR="009A6A09">
        <w:rPr>
          <w:rFonts w:ascii="Times New Roman" w:hAnsi="Times New Roman" w:cs="Times New Roman"/>
          <w:lang w:val="en-GB"/>
        </w:rPr>
        <w:t>, the activity in class becomes</w:t>
      </w:r>
      <w:r w:rsidR="00202CE2">
        <w:rPr>
          <w:rFonts w:ascii="Times New Roman" w:hAnsi="Times New Roman" w:cs="Times New Roman"/>
          <w:lang w:val="en-GB"/>
        </w:rPr>
        <w:t xml:space="preserve"> various. </w:t>
      </w:r>
    </w:p>
    <w:p w14:paraId="0F5E0324" w14:textId="1C149286" w:rsidR="00591C6C" w:rsidRDefault="00814D6F" w:rsidP="00C9438A">
      <w:pPr>
        <w:spacing w:before="0" w:beforeAutospacing="0" w:line="276" w:lineRule="auto"/>
        <w:ind w:left="0" w:right="0"/>
        <w:jc w:val="both"/>
        <w:rPr>
          <w:rFonts w:ascii="Times New Roman" w:hAnsi="Times New Roman" w:cs="Times New Roman"/>
          <w:lang w:val="en-GB"/>
        </w:rPr>
      </w:pPr>
      <w:proofErr w:type="spellStart"/>
      <w:r w:rsidRPr="00814D6F">
        <w:rPr>
          <w:rFonts w:ascii="Times New Roman" w:hAnsi="Times New Roman" w:cs="Times New Roman"/>
          <w:lang w:val="en-GB"/>
        </w:rPr>
        <w:t>Noervadila</w:t>
      </w:r>
      <w:proofErr w:type="spellEnd"/>
      <w:r w:rsidR="00497020">
        <w:rPr>
          <w:rFonts w:ascii="Times New Roman" w:hAnsi="Times New Roman" w:cs="Times New Roman"/>
          <w:lang w:val="en-GB"/>
        </w:rPr>
        <w:t xml:space="preserve"> and </w:t>
      </w:r>
      <w:proofErr w:type="spellStart"/>
      <w:r w:rsidR="00497020">
        <w:rPr>
          <w:rFonts w:ascii="Times New Roman" w:hAnsi="Times New Roman" w:cs="Times New Roman"/>
          <w:lang w:val="en-GB"/>
        </w:rPr>
        <w:t>Astidari</w:t>
      </w:r>
      <w:proofErr w:type="spellEnd"/>
      <w:r w:rsidRPr="00814D6F">
        <w:rPr>
          <w:rFonts w:ascii="Times New Roman" w:hAnsi="Times New Roman" w:cs="Times New Roman"/>
          <w:lang w:val="en-GB"/>
        </w:rPr>
        <w:t xml:space="preserve"> </w:t>
      </w:r>
      <w:r w:rsidR="009A1508">
        <w:rPr>
          <w:rFonts w:ascii="Times New Roman" w:hAnsi="Times New Roman" w:cs="Times New Roman"/>
          <w:lang w:val="en-GB"/>
        </w:rPr>
        <w:t>also support</w:t>
      </w:r>
      <w:r w:rsidR="00A92457">
        <w:rPr>
          <w:rFonts w:ascii="Times New Roman" w:hAnsi="Times New Roman" w:cs="Times New Roman"/>
          <w:lang w:val="en-GB"/>
        </w:rPr>
        <w:t>ed</w:t>
      </w:r>
      <w:r w:rsidR="009A1508">
        <w:rPr>
          <w:rFonts w:ascii="Times New Roman" w:hAnsi="Times New Roman" w:cs="Times New Roman"/>
          <w:lang w:val="en-GB"/>
        </w:rPr>
        <w:t xml:space="preserve"> this opinion by stating</w:t>
      </w:r>
      <w:r w:rsidR="00202CE2">
        <w:rPr>
          <w:rFonts w:ascii="Times New Roman" w:hAnsi="Times New Roman" w:cs="Times New Roman"/>
          <w:lang w:val="en-GB"/>
        </w:rPr>
        <w:t xml:space="preserve"> that Blended Learning can be said as a </w:t>
      </w:r>
      <w:r w:rsidR="00833BF4">
        <w:rPr>
          <w:rFonts w:ascii="Times New Roman" w:hAnsi="Times New Roman" w:cs="Times New Roman"/>
          <w:lang w:val="en-GB"/>
        </w:rPr>
        <w:t>learning style</w:t>
      </w:r>
      <w:r w:rsidR="009A6A09">
        <w:rPr>
          <w:rFonts w:ascii="Times New Roman" w:hAnsi="Times New Roman" w:cs="Times New Roman"/>
          <w:lang w:val="en-GB"/>
        </w:rPr>
        <w:t xml:space="preserve"> that makes the students more productive and has</w:t>
      </w:r>
      <w:r w:rsidR="00833BF4">
        <w:rPr>
          <w:rFonts w:ascii="Times New Roman" w:hAnsi="Times New Roman" w:cs="Times New Roman"/>
          <w:lang w:val="en-GB"/>
        </w:rPr>
        <w:t xml:space="preserve"> high learning interest.</w:t>
      </w:r>
      <w:r w:rsidR="009A1508">
        <w:rPr>
          <w:rFonts w:ascii="Times New Roman" w:hAnsi="Times New Roman" w:cs="Times New Roman"/>
          <w:lang w:val="en-GB"/>
        </w:rPr>
        <w:t xml:space="preserve"> </w:t>
      </w:r>
      <w:r w:rsidR="009A6A09">
        <w:rPr>
          <w:rFonts w:ascii="Times New Roman" w:hAnsi="Times New Roman" w:cs="Times New Roman"/>
          <w:lang w:val="en-GB"/>
        </w:rPr>
        <w:t>Furthermore,</w:t>
      </w:r>
      <w:r w:rsidR="009A1508">
        <w:rPr>
          <w:rFonts w:ascii="Times New Roman" w:hAnsi="Times New Roman" w:cs="Times New Roman"/>
          <w:lang w:val="en-GB"/>
        </w:rPr>
        <w:t xml:space="preserve"> this </w:t>
      </w:r>
      <w:r w:rsidR="009A6A09">
        <w:rPr>
          <w:rFonts w:ascii="Times New Roman" w:hAnsi="Times New Roman" w:cs="Times New Roman"/>
          <w:lang w:val="en-GB"/>
        </w:rPr>
        <w:t>teaching method will make the teachers know that students have various stages of ability, and these methods can be said to be effective and practical teaching methods (</w:t>
      </w:r>
      <w:proofErr w:type="spellStart"/>
      <w:r w:rsidR="009A6A09">
        <w:rPr>
          <w:rFonts w:ascii="Times New Roman" w:hAnsi="Times New Roman" w:cs="Times New Roman"/>
          <w:lang w:val="en-GB"/>
        </w:rPr>
        <w:t>Irwan</w:t>
      </w:r>
      <w:proofErr w:type="spellEnd"/>
      <w:r w:rsidR="009A6A09">
        <w:rPr>
          <w:rFonts w:ascii="Times New Roman" w:hAnsi="Times New Roman" w:cs="Times New Roman"/>
          <w:lang w:val="en-GB"/>
        </w:rPr>
        <w:t xml:space="preserve"> et </w:t>
      </w:r>
      <w:r w:rsidR="00B77ED7">
        <w:rPr>
          <w:rFonts w:ascii="Times New Roman" w:hAnsi="Times New Roman" w:cs="Times New Roman"/>
          <w:lang w:val="en-GB"/>
        </w:rPr>
        <w:t xml:space="preserve">al., </w:t>
      </w:r>
      <w:r w:rsidR="008512C6">
        <w:rPr>
          <w:rFonts w:ascii="Times New Roman" w:hAnsi="Times New Roman" w:cs="Times New Roman"/>
          <w:lang w:val="en-GB"/>
        </w:rPr>
        <w:t>2019).</w:t>
      </w:r>
    </w:p>
    <w:p w14:paraId="2C619D51" w14:textId="77777777" w:rsidR="0036011F" w:rsidRPr="00C9438A" w:rsidRDefault="00A067F6" w:rsidP="00C9438A">
      <w:pPr>
        <w:pStyle w:val="Heading2"/>
        <w:spacing w:after="100" w:afterAutospacing="1" w:line="276" w:lineRule="auto"/>
        <w:rPr>
          <w:rFonts w:ascii="Times New Roman" w:hAnsi="Times New Roman" w:cs="Times New Roman"/>
          <w:sz w:val="24"/>
          <w:szCs w:val="24"/>
          <w:lang w:val="en-GB"/>
        </w:rPr>
      </w:pPr>
      <w:r w:rsidRPr="00C9438A">
        <w:rPr>
          <w:rFonts w:ascii="Times New Roman" w:hAnsi="Times New Roman" w:cs="Times New Roman"/>
          <w:sz w:val="22"/>
          <w:szCs w:val="22"/>
          <w:lang w:val="en-GB"/>
        </w:rPr>
        <w:t>METHODS</w:t>
      </w:r>
    </w:p>
    <w:p w14:paraId="41A04389" w14:textId="731F53C7" w:rsidR="0000032B" w:rsidRPr="0000032B" w:rsidRDefault="0000032B" w:rsidP="00C9438A">
      <w:pPr>
        <w:pStyle w:val="Heading2"/>
        <w:spacing w:after="100" w:afterAutospacing="1" w:line="276" w:lineRule="auto"/>
        <w:jc w:val="both"/>
        <w:rPr>
          <w:rFonts w:ascii="Times New Roman" w:hAnsi="Times New Roman" w:cs="Times New Roman"/>
          <w:b w:val="0"/>
          <w:bCs w:val="0"/>
          <w:caps w:val="0"/>
          <w:color w:val="auto"/>
          <w:sz w:val="22"/>
          <w:szCs w:val="22"/>
          <w:lang w:val="en-GB"/>
        </w:rPr>
      </w:pPr>
      <w:r w:rsidRPr="0000032B">
        <w:rPr>
          <w:rFonts w:ascii="Times New Roman" w:hAnsi="Times New Roman" w:cs="Times New Roman"/>
          <w:b w:val="0"/>
          <w:bCs w:val="0"/>
          <w:caps w:val="0"/>
          <w:color w:val="auto"/>
          <w:sz w:val="22"/>
          <w:szCs w:val="22"/>
          <w:lang w:val="en-GB"/>
        </w:rPr>
        <w:t xml:space="preserve">This research is quantitative research with a quasi-experimental approach. The design used is </w:t>
      </w:r>
      <w:r w:rsidR="00255355">
        <w:rPr>
          <w:rFonts w:ascii="Times New Roman" w:hAnsi="Times New Roman" w:cs="Times New Roman"/>
          <w:b w:val="0"/>
          <w:bCs w:val="0"/>
          <w:caps w:val="0"/>
          <w:color w:val="auto"/>
          <w:sz w:val="22"/>
          <w:szCs w:val="22"/>
          <w:lang w:val="en-GB"/>
        </w:rPr>
        <w:t>“</w:t>
      </w:r>
      <w:r w:rsidR="009A6A09" w:rsidRPr="0000032B">
        <w:rPr>
          <w:rFonts w:ascii="Times New Roman" w:hAnsi="Times New Roman" w:cs="Times New Roman"/>
          <w:b w:val="0"/>
          <w:bCs w:val="0"/>
          <w:caps w:val="0"/>
          <w:color w:val="auto"/>
          <w:sz w:val="22"/>
          <w:szCs w:val="22"/>
          <w:lang w:val="en-GB"/>
        </w:rPr>
        <w:t>Post-test</w:t>
      </w:r>
      <w:r w:rsidRPr="0000032B">
        <w:rPr>
          <w:rFonts w:ascii="Times New Roman" w:hAnsi="Times New Roman" w:cs="Times New Roman"/>
          <w:b w:val="0"/>
          <w:bCs w:val="0"/>
          <w:caps w:val="0"/>
          <w:color w:val="auto"/>
          <w:sz w:val="22"/>
          <w:szCs w:val="22"/>
          <w:lang w:val="en-GB"/>
        </w:rPr>
        <w:t xml:space="preserve"> Non-Equivalent Control Group Design</w:t>
      </w:r>
      <w:r w:rsidR="00255355">
        <w:rPr>
          <w:rFonts w:ascii="Times New Roman" w:hAnsi="Times New Roman" w:cs="Times New Roman"/>
          <w:b w:val="0"/>
          <w:bCs w:val="0"/>
          <w:caps w:val="0"/>
          <w:color w:val="auto"/>
          <w:sz w:val="22"/>
          <w:szCs w:val="22"/>
          <w:lang w:val="en-GB"/>
        </w:rPr>
        <w:t>”</w:t>
      </w:r>
      <w:r w:rsidRPr="0000032B">
        <w:rPr>
          <w:rFonts w:ascii="Times New Roman" w:hAnsi="Times New Roman" w:cs="Times New Roman"/>
          <w:b w:val="0"/>
          <w:bCs w:val="0"/>
          <w:caps w:val="0"/>
          <w:color w:val="auto"/>
          <w:sz w:val="22"/>
          <w:szCs w:val="22"/>
          <w:lang w:val="en-GB"/>
        </w:rPr>
        <w:t xml:space="preserve">. The group used in this study consisted of 2 groups, namely the experimental group using face to face learning and the control group using blended learning. </w:t>
      </w:r>
      <w:r w:rsidR="00AE7889">
        <w:rPr>
          <w:rFonts w:ascii="Times New Roman" w:hAnsi="Times New Roman" w:cs="Times New Roman"/>
          <w:b w:val="0"/>
          <w:bCs w:val="0"/>
          <w:caps w:val="0"/>
          <w:color w:val="auto"/>
          <w:sz w:val="22"/>
          <w:szCs w:val="22"/>
          <w:lang w:val="en-GB"/>
        </w:rPr>
        <w:t>A</w:t>
      </w:r>
      <w:r w:rsidRPr="0000032B">
        <w:rPr>
          <w:rFonts w:ascii="Times New Roman" w:hAnsi="Times New Roman" w:cs="Times New Roman"/>
          <w:b w:val="0"/>
          <w:bCs w:val="0"/>
          <w:caps w:val="0"/>
          <w:color w:val="auto"/>
          <w:sz w:val="22"/>
          <w:szCs w:val="22"/>
          <w:lang w:val="en-GB"/>
        </w:rPr>
        <w:t>ccording to Wiersma (1995), to determine the experimental class and contro</w:t>
      </w:r>
      <w:r w:rsidR="003E3DEC">
        <w:rPr>
          <w:rFonts w:ascii="Times New Roman" w:hAnsi="Times New Roman" w:cs="Times New Roman"/>
          <w:b w:val="0"/>
          <w:bCs w:val="0"/>
          <w:caps w:val="0"/>
          <w:color w:val="auto"/>
          <w:sz w:val="22"/>
          <w:szCs w:val="22"/>
          <w:lang w:val="en-GB"/>
        </w:rPr>
        <w:t xml:space="preserve">l class, a random assignment was carried out </w:t>
      </w:r>
      <w:r w:rsidRPr="0000032B">
        <w:rPr>
          <w:rFonts w:ascii="Times New Roman" w:hAnsi="Times New Roman" w:cs="Times New Roman"/>
          <w:b w:val="0"/>
          <w:bCs w:val="0"/>
          <w:caps w:val="0"/>
          <w:color w:val="auto"/>
          <w:sz w:val="22"/>
          <w:szCs w:val="22"/>
          <w:lang w:val="en-GB"/>
        </w:rPr>
        <w:t>to select the class.</w:t>
      </w:r>
    </w:p>
    <w:p w14:paraId="3C4BC559" w14:textId="1F0F5A03" w:rsidR="0000032B" w:rsidRPr="0000032B" w:rsidRDefault="0000032B" w:rsidP="00C9438A">
      <w:pPr>
        <w:pStyle w:val="Heading2"/>
        <w:spacing w:after="100" w:afterAutospacing="1" w:line="276" w:lineRule="auto"/>
        <w:jc w:val="both"/>
        <w:rPr>
          <w:rFonts w:ascii="Times New Roman" w:hAnsi="Times New Roman" w:cs="Times New Roman"/>
          <w:b w:val="0"/>
          <w:bCs w:val="0"/>
          <w:caps w:val="0"/>
          <w:color w:val="auto"/>
          <w:sz w:val="22"/>
          <w:szCs w:val="22"/>
          <w:lang w:val="en-GB"/>
        </w:rPr>
      </w:pPr>
      <w:r w:rsidRPr="0000032B">
        <w:rPr>
          <w:rFonts w:ascii="Times New Roman" w:hAnsi="Times New Roman" w:cs="Times New Roman"/>
          <w:b w:val="0"/>
          <w:bCs w:val="0"/>
          <w:caps w:val="0"/>
          <w:color w:val="auto"/>
          <w:sz w:val="22"/>
          <w:szCs w:val="22"/>
          <w:lang w:val="en-GB"/>
        </w:rPr>
        <w:t xml:space="preserve">This study involved two variables, namely the experimental variable and the dependent variable. </w:t>
      </w:r>
      <w:r w:rsidR="00412385">
        <w:rPr>
          <w:rFonts w:ascii="Times New Roman" w:hAnsi="Times New Roman" w:cs="Times New Roman"/>
          <w:b w:val="0"/>
          <w:bCs w:val="0"/>
          <w:caps w:val="0"/>
          <w:color w:val="auto"/>
          <w:sz w:val="22"/>
          <w:szCs w:val="22"/>
          <w:lang w:val="en-GB"/>
        </w:rPr>
        <w:t>T</w:t>
      </w:r>
      <w:r w:rsidRPr="0000032B">
        <w:rPr>
          <w:rFonts w:ascii="Times New Roman" w:hAnsi="Times New Roman" w:cs="Times New Roman"/>
          <w:b w:val="0"/>
          <w:bCs w:val="0"/>
          <w:caps w:val="0"/>
          <w:color w:val="auto"/>
          <w:sz w:val="22"/>
          <w:szCs w:val="22"/>
          <w:lang w:val="en-GB"/>
        </w:rPr>
        <w:t>he experimental variable is the treatment for the experimental class</w:t>
      </w:r>
      <w:r w:rsidR="00412385">
        <w:rPr>
          <w:rFonts w:ascii="Times New Roman" w:hAnsi="Times New Roman" w:cs="Times New Roman"/>
          <w:b w:val="0"/>
          <w:bCs w:val="0"/>
          <w:caps w:val="0"/>
          <w:color w:val="auto"/>
          <w:sz w:val="22"/>
          <w:szCs w:val="22"/>
          <w:lang w:val="en-GB"/>
        </w:rPr>
        <w:t>,</w:t>
      </w:r>
      <w:r w:rsidRPr="0000032B">
        <w:rPr>
          <w:rFonts w:ascii="Times New Roman" w:hAnsi="Times New Roman" w:cs="Times New Roman"/>
          <w:b w:val="0"/>
          <w:bCs w:val="0"/>
          <w:caps w:val="0"/>
          <w:color w:val="auto"/>
          <w:sz w:val="22"/>
          <w:szCs w:val="22"/>
          <w:lang w:val="en-GB"/>
        </w:rPr>
        <w:t xml:space="preserve"> and the treatment variable for the control class </w:t>
      </w:r>
      <w:r w:rsidR="009A6A09">
        <w:rPr>
          <w:rFonts w:ascii="Times New Roman" w:hAnsi="Times New Roman" w:cs="Times New Roman"/>
          <w:b w:val="0"/>
          <w:bCs w:val="0"/>
          <w:caps w:val="0"/>
          <w:color w:val="auto"/>
          <w:sz w:val="22"/>
          <w:szCs w:val="22"/>
          <w:lang w:val="en-GB"/>
        </w:rPr>
        <w:t xml:space="preserve">is </w:t>
      </w:r>
      <w:r w:rsidRPr="0000032B">
        <w:rPr>
          <w:rFonts w:ascii="Times New Roman" w:hAnsi="Times New Roman" w:cs="Times New Roman"/>
          <w:b w:val="0"/>
          <w:bCs w:val="0"/>
          <w:caps w:val="0"/>
          <w:color w:val="auto"/>
          <w:sz w:val="22"/>
          <w:szCs w:val="22"/>
          <w:lang w:val="en-GB"/>
        </w:rPr>
        <w:t>used as a comparison, name</w:t>
      </w:r>
      <w:r w:rsidR="003E3DEC">
        <w:rPr>
          <w:rFonts w:ascii="Times New Roman" w:hAnsi="Times New Roman" w:cs="Times New Roman"/>
          <w:b w:val="0"/>
          <w:bCs w:val="0"/>
          <w:caps w:val="0"/>
          <w:color w:val="auto"/>
          <w:sz w:val="22"/>
          <w:szCs w:val="22"/>
          <w:lang w:val="en-GB"/>
        </w:rPr>
        <w:t>ly conventional learning. T</w:t>
      </w:r>
      <w:r w:rsidRPr="0000032B">
        <w:rPr>
          <w:rFonts w:ascii="Times New Roman" w:hAnsi="Times New Roman" w:cs="Times New Roman"/>
          <w:b w:val="0"/>
          <w:bCs w:val="0"/>
          <w:caps w:val="0"/>
          <w:color w:val="auto"/>
          <w:sz w:val="22"/>
          <w:szCs w:val="22"/>
          <w:lang w:val="en-GB"/>
        </w:rPr>
        <w:t>he dependent variable is motivation and learning achievement.</w:t>
      </w:r>
    </w:p>
    <w:p w14:paraId="6E03C305" w14:textId="4B7E9770" w:rsidR="005D7F97" w:rsidRPr="00C9438A" w:rsidRDefault="0000032B" w:rsidP="00C9438A">
      <w:pPr>
        <w:pStyle w:val="Heading2"/>
        <w:spacing w:after="100" w:afterAutospacing="1" w:line="276" w:lineRule="auto"/>
        <w:jc w:val="both"/>
        <w:rPr>
          <w:rFonts w:ascii="Times New Roman" w:hAnsi="Times New Roman" w:cs="Times New Roman"/>
          <w:b w:val="0"/>
          <w:bCs w:val="0"/>
          <w:caps w:val="0"/>
          <w:color w:val="auto"/>
          <w:sz w:val="22"/>
          <w:szCs w:val="22"/>
          <w:lang w:val="en-GB"/>
        </w:rPr>
      </w:pPr>
      <w:r w:rsidRPr="0000032B">
        <w:rPr>
          <w:rFonts w:ascii="Times New Roman" w:hAnsi="Times New Roman" w:cs="Times New Roman"/>
          <w:b w:val="0"/>
          <w:bCs w:val="0"/>
          <w:caps w:val="0"/>
          <w:color w:val="auto"/>
          <w:sz w:val="22"/>
          <w:szCs w:val="22"/>
          <w:lang w:val="en-GB"/>
        </w:rPr>
        <w:t>The data collection techniques in this study were questionnaires and written tests given in the form of questionnaires and written tests given to students and after treatment in both classes.</w:t>
      </w:r>
    </w:p>
    <w:p w14:paraId="2BFBD383" w14:textId="17B9FCC6" w:rsidR="0036011F" w:rsidRPr="00C9438A" w:rsidRDefault="00A067F6" w:rsidP="00C9438A">
      <w:pPr>
        <w:pStyle w:val="Heading2"/>
        <w:spacing w:after="100" w:afterAutospacing="1" w:line="276" w:lineRule="auto"/>
        <w:rPr>
          <w:sz w:val="22"/>
          <w:szCs w:val="22"/>
          <w:lang w:val="en-GB"/>
        </w:rPr>
      </w:pPr>
      <w:r w:rsidRPr="00C9438A">
        <w:rPr>
          <w:rFonts w:ascii="Times New Roman" w:hAnsi="Times New Roman" w:cs="Times New Roman"/>
          <w:sz w:val="22"/>
          <w:szCs w:val="22"/>
          <w:lang w:val="en-GB"/>
        </w:rPr>
        <w:t>RESULTS AND DISCUSSION</w:t>
      </w:r>
    </w:p>
    <w:p w14:paraId="0F3C662A" w14:textId="785F86CE" w:rsidR="00D651D1" w:rsidRDefault="0000032B" w:rsidP="00C9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76" w:lineRule="auto"/>
        <w:ind w:left="0" w:right="0"/>
        <w:jc w:val="both"/>
        <w:rPr>
          <w:rFonts w:ascii="Times New Roman" w:eastAsia="Times New Roman" w:hAnsi="Times New Roman" w:cs="Times New Roman"/>
          <w:lang w:val="en"/>
        </w:rPr>
      </w:pPr>
      <w:r w:rsidRPr="006077CE">
        <w:rPr>
          <w:rFonts w:ascii="Times New Roman" w:eastAsia="Times New Roman" w:hAnsi="Times New Roman" w:cs="Times New Roman"/>
          <w:lang w:val="en"/>
        </w:rPr>
        <w:t>There were two classes studied</w:t>
      </w:r>
      <w:r w:rsidR="00AC4B8A">
        <w:rPr>
          <w:rFonts w:ascii="Times New Roman" w:eastAsia="Times New Roman" w:hAnsi="Times New Roman" w:cs="Times New Roman"/>
          <w:lang w:val="en"/>
        </w:rPr>
        <w:t xml:space="preserve"> (</w:t>
      </w:r>
      <w:r w:rsidR="00AC4B8A" w:rsidRPr="006077CE">
        <w:rPr>
          <w:rFonts w:ascii="Times New Roman" w:eastAsia="Times New Roman" w:hAnsi="Times New Roman" w:cs="Times New Roman"/>
          <w:lang w:val="en"/>
        </w:rPr>
        <w:t xml:space="preserve">control </w:t>
      </w:r>
      <w:r w:rsidR="00AC4B8A">
        <w:rPr>
          <w:rFonts w:ascii="Times New Roman" w:eastAsia="Times New Roman" w:hAnsi="Times New Roman" w:cs="Times New Roman"/>
          <w:lang w:val="en"/>
        </w:rPr>
        <w:t>and experimental)</w:t>
      </w:r>
      <w:r w:rsidR="00D67ECB">
        <w:rPr>
          <w:rFonts w:ascii="Times New Roman" w:eastAsia="Times New Roman" w:hAnsi="Times New Roman" w:cs="Times New Roman"/>
          <w:lang w:val="en"/>
        </w:rPr>
        <w:t>, and</w:t>
      </w:r>
      <w:r w:rsidR="00412385">
        <w:rPr>
          <w:rFonts w:ascii="Times New Roman" w:eastAsia="Times New Roman" w:hAnsi="Times New Roman" w:cs="Times New Roman"/>
          <w:lang w:val="en"/>
        </w:rPr>
        <w:t xml:space="preserve"> </w:t>
      </w:r>
      <w:r w:rsidR="00AC4B8A">
        <w:rPr>
          <w:rFonts w:ascii="Times New Roman" w:eastAsia="Times New Roman" w:hAnsi="Times New Roman" w:cs="Times New Roman"/>
          <w:lang w:val="en"/>
        </w:rPr>
        <w:t>e</w:t>
      </w:r>
      <w:r w:rsidR="000B7F77" w:rsidRPr="006077CE">
        <w:rPr>
          <w:rFonts w:ascii="Times New Roman" w:eastAsia="Times New Roman" w:hAnsi="Times New Roman" w:cs="Times New Roman"/>
          <w:lang w:val="en"/>
        </w:rPr>
        <w:t xml:space="preserve">ach consists of 28 students. </w:t>
      </w:r>
      <w:r w:rsidR="00412385">
        <w:rPr>
          <w:rFonts w:ascii="Times New Roman" w:eastAsia="Times New Roman" w:hAnsi="Times New Roman" w:cs="Times New Roman"/>
          <w:lang w:val="en"/>
        </w:rPr>
        <w:t>B</w:t>
      </w:r>
      <w:r w:rsidRPr="006077CE">
        <w:rPr>
          <w:rFonts w:ascii="Times New Roman" w:eastAsia="Times New Roman" w:hAnsi="Times New Roman" w:cs="Times New Roman"/>
          <w:lang w:val="en"/>
        </w:rPr>
        <w:t xml:space="preserve">oth classes were given </w:t>
      </w:r>
      <w:r w:rsidR="00D67ECB">
        <w:rPr>
          <w:rFonts w:ascii="Times New Roman" w:eastAsia="Times New Roman" w:hAnsi="Times New Roman" w:cs="Times New Roman"/>
          <w:lang w:val="en"/>
        </w:rPr>
        <w:t>“</w:t>
      </w:r>
      <w:r w:rsidR="000B7F77" w:rsidRPr="006077CE">
        <w:rPr>
          <w:rFonts w:ascii="Times New Roman" w:eastAsia="Times New Roman" w:hAnsi="Times New Roman" w:cs="Times New Roman"/>
          <w:lang w:val="en"/>
        </w:rPr>
        <w:t xml:space="preserve">The English learning motivation </w:t>
      </w:r>
      <w:r w:rsidRPr="006077CE">
        <w:rPr>
          <w:rFonts w:ascii="Times New Roman" w:eastAsia="Times New Roman" w:hAnsi="Times New Roman" w:cs="Times New Roman"/>
          <w:lang w:val="en"/>
        </w:rPr>
        <w:t>questionnaire</w:t>
      </w:r>
      <w:r w:rsidR="00D67ECB">
        <w:rPr>
          <w:rFonts w:ascii="Times New Roman" w:eastAsia="Times New Roman" w:hAnsi="Times New Roman" w:cs="Times New Roman"/>
          <w:lang w:val="en"/>
        </w:rPr>
        <w:t xml:space="preserve">”, which </w:t>
      </w:r>
      <w:r w:rsidR="00D67ECB" w:rsidRPr="006077CE">
        <w:rPr>
          <w:rFonts w:ascii="Times New Roman" w:eastAsia="Times New Roman" w:hAnsi="Times New Roman" w:cs="Times New Roman"/>
          <w:lang w:val="en"/>
        </w:rPr>
        <w:t>was drawn from references to pre-existing similar studies.</w:t>
      </w:r>
      <w:r w:rsidR="00412385">
        <w:rPr>
          <w:rFonts w:ascii="Times New Roman" w:eastAsia="Times New Roman" w:hAnsi="Times New Roman" w:cs="Times New Roman"/>
          <w:lang w:val="en"/>
        </w:rPr>
        <w:t xml:space="preserve"> </w:t>
      </w:r>
      <w:r w:rsidR="00D67ECB">
        <w:rPr>
          <w:rFonts w:ascii="Times New Roman" w:eastAsia="Times New Roman" w:hAnsi="Times New Roman" w:cs="Times New Roman"/>
          <w:lang w:val="en"/>
        </w:rPr>
        <w:t>The aim of giving this questionnaire</w:t>
      </w:r>
      <w:r w:rsidR="00412385">
        <w:rPr>
          <w:rFonts w:ascii="Times New Roman" w:eastAsia="Times New Roman" w:hAnsi="Times New Roman" w:cs="Times New Roman"/>
          <w:lang w:val="en"/>
        </w:rPr>
        <w:t xml:space="preserve"> was </w:t>
      </w:r>
      <w:r w:rsidRPr="006077CE">
        <w:rPr>
          <w:rFonts w:ascii="Times New Roman" w:eastAsia="Times New Roman" w:hAnsi="Times New Roman" w:cs="Times New Roman"/>
          <w:lang w:val="en"/>
        </w:rPr>
        <w:t xml:space="preserve">to measure </w:t>
      </w:r>
      <w:r w:rsidR="00412385">
        <w:rPr>
          <w:rFonts w:ascii="Times New Roman" w:eastAsia="Times New Roman" w:hAnsi="Times New Roman" w:cs="Times New Roman"/>
          <w:lang w:val="en"/>
        </w:rPr>
        <w:t>the</w:t>
      </w:r>
      <w:r w:rsidRPr="006077CE">
        <w:rPr>
          <w:rFonts w:ascii="Times New Roman" w:eastAsia="Times New Roman" w:hAnsi="Times New Roman" w:cs="Times New Roman"/>
          <w:lang w:val="en"/>
        </w:rPr>
        <w:t xml:space="preserve"> effect of Blended Learning on their motivation. </w:t>
      </w:r>
      <w:r w:rsidR="000812DE">
        <w:rPr>
          <w:rFonts w:ascii="Times New Roman" w:eastAsia="Times New Roman" w:hAnsi="Times New Roman" w:cs="Times New Roman"/>
          <w:lang w:val="en"/>
        </w:rPr>
        <w:t>T</w:t>
      </w:r>
      <w:r w:rsidRPr="006077CE">
        <w:rPr>
          <w:rFonts w:ascii="Times New Roman" w:eastAsia="Times New Roman" w:hAnsi="Times New Roman" w:cs="Times New Roman"/>
          <w:lang w:val="en"/>
        </w:rPr>
        <w:t>able 1</w:t>
      </w:r>
      <w:r w:rsidR="000812DE">
        <w:rPr>
          <w:rFonts w:ascii="Times New Roman" w:eastAsia="Times New Roman" w:hAnsi="Times New Roman" w:cs="Times New Roman"/>
          <w:lang w:val="en"/>
        </w:rPr>
        <w:t xml:space="preserve"> below shows the results.</w:t>
      </w:r>
    </w:p>
    <w:tbl>
      <w:tblPr>
        <w:tblStyle w:val="TableGrid"/>
        <w:tblW w:w="0" w:type="auto"/>
        <w:tblLayout w:type="fixed"/>
        <w:tblLook w:val="04A0" w:firstRow="1" w:lastRow="0" w:firstColumn="1" w:lastColumn="0" w:noHBand="0" w:noVBand="1"/>
      </w:tblPr>
      <w:tblGrid>
        <w:gridCol w:w="1304"/>
        <w:gridCol w:w="1304"/>
        <w:gridCol w:w="1304"/>
        <w:gridCol w:w="1304"/>
        <w:gridCol w:w="1304"/>
        <w:gridCol w:w="1304"/>
      </w:tblGrid>
      <w:tr w:rsidR="008A074F" w14:paraId="4850306E" w14:textId="77777777" w:rsidTr="004A3D77">
        <w:tc>
          <w:tcPr>
            <w:tcW w:w="1304" w:type="dxa"/>
          </w:tcPr>
          <w:p w14:paraId="100BCFCE" w14:textId="69E9A5A3"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lastRenderedPageBreak/>
              <w:t>Respondent</w:t>
            </w:r>
          </w:p>
        </w:tc>
        <w:tc>
          <w:tcPr>
            <w:tcW w:w="1304" w:type="dxa"/>
          </w:tcPr>
          <w:p w14:paraId="302FDCD7" w14:textId="6D43A371"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Control</w:t>
            </w:r>
          </w:p>
        </w:tc>
        <w:tc>
          <w:tcPr>
            <w:tcW w:w="1304" w:type="dxa"/>
          </w:tcPr>
          <w:p w14:paraId="3737F720" w14:textId="7D88D9E1"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Experiment</w:t>
            </w:r>
          </w:p>
        </w:tc>
        <w:tc>
          <w:tcPr>
            <w:tcW w:w="1304" w:type="dxa"/>
          </w:tcPr>
          <w:p w14:paraId="79106A5A" w14:textId="69D89616"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Respondent</w:t>
            </w:r>
          </w:p>
        </w:tc>
        <w:tc>
          <w:tcPr>
            <w:tcW w:w="1304" w:type="dxa"/>
          </w:tcPr>
          <w:p w14:paraId="05CCF5D6" w14:textId="3502AC4D"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Control</w:t>
            </w:r>
          </w:p>
        </w:tc>
        <w:tc>
          <w:tcPr>
            <w:tcW w:w="1304" w:type="dxa"/>
          </w:tcPr>
          <w:p w14:paraId="22FFBF07" w14:textId="4298C570"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Experiment</w:t>
            </w:r>
          </w:p>
        </w:tc>
      </w:tr>
      <w:tr w:rsidR="008A074F" w14:paraId="4EC7810D" w14:textId="77777777" w:rsidTr="004A3D77">
        <w:tc>
          <w:tcPr>
            <w:tcW w:w="1304" w:type="dxa"/>
          </w:tcPr>
          <w:p w14:paraId="475ED157" w14:textId="6420DC2E"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1</w:t>
            </w:r>
          </w:p>
        </w:tc>
        <w:tc>
          <w:tcPr>
            <w:tcW w:w="1304" w:type="dxa"/>
          </w:tcPr>
          <w:p w14:paraId="1B91C73B" w14:textId="35AF5DCA"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60</w:t>
            </w:r>
          </w:p>
        </w:tc>
        <w:tc>
          <w:tcPr>
            <w:tcW w:w="1304" w:type="dxa"/>
          </w:tcPr>
          <w:p w14:paraId="4294E6FE" w14:textId="5EE6E494"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57</w:t>
            </w:r>
          </w:p>
        </w:tc>
        <w:tc>
          <w:tcPr>
            <w:tcW w:w="1304" w:type="dxa"/>
          </w:tcPr>
          <w:p w14:paraId="656E7FD4" w14:textId="43C04A3A"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15</w:t>
            </w:r>
          </w:p>
        </w:tc>
        <w:tc>
          <w:tcPr>
            <w:tcW w:w="1304" w:type="dxa"/>
          </w:tcPr>
          <w:p w14:paraId="5B2AD4E3" w14:textId="002CBA13"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49</w:t>
            </w:r>
          </w:p>
        </w:tc>
        <w:tc>
          <w:tcPr>
            <w:tcW w:w="1304" w:type="dxa"/>
          </w:tcPr>
          <w:p w14:paraId="1535DF62" w14:textId="2D1E9F3B"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66</w:t>
            </w:r>
          </w:p>
        </w:tc>
      </w:tr>
      <w:tr w:rsidR="008A074F" w14:paraId="24D6E55E" w14:textId="77777777" w:rsidTr="004A3D77">
        <w:tc>
          <w:tcPr>
            <w:tcW w:w="1304" w:type="dxa"/>
          </w:tcPr>
          <w:p w14:paraId="56AEB061" w14:textId="5BABB3D7"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2</w:t>
            </w:r>
          </w:p>
        </w:tc>
        <w:tc>
          <w:tcPr>
            <w:tcW w:w="1304" w:type="dxa"/>
          </w:tcPr>
          <w:p w14:paraId="06B15F38" w14:textId="537B954D"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56</w:t>
            </w:r>
          </w:p>
        </w:tc>
        <w:tc>
          <w:tcPr>
            <w:tcW w:w="1304" w:type="dxa"/>
          </w:tcPr>
          <w:p w14:paraId="5D9EA2FC" w14:textId="04B1DD86"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63</w:t>
            </w:r>
          </w:p>
        </w:tc>
        <w:tc>
          <w:tcPr>
            <w:tcW w:w="1304" w:type="dxa"/>
          </w:tcPr>
          <w:p w14:paraId="29DF8DDE" w14:textId="0A5D16C7"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16</w:t>
            </w:r>
          </w:p>
        </w:tc>
        <w:tc>
          <w:tcPr>
            <w:tcW w:w="1304" w:type="dxa"/>
          </w:tcPr>
          <w:p w14:paraId="00523BD8" w14:textId="0FC8CD14"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51</w:t>
            </w:r>
          </w:p>
        </w:tc>
        <w:tc>
          <w:tcPr>
            <w:tcW w:w="1304" w:type="dxa"/>
          </w:tcPr>
          <w:p w14:paraId="6DCE77CD" w14:textId="5B6A8845"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65</w:t>
            </w:r>
          </w:p>
        </w:tc>
      </w:tr>
      <w:tr w:rsidR="008A074F" w14:paraId="0F22A6F2" w14:textId="77777777" w:rsidTr="004A3D77">
        <w:tc>
          <w:tcPr>
            <w:tcW w:w="1304" w:type="dxa"/>
          </w:tcPr>
          <w:p w14:paraId="632A0C9B" w14:textId="651F24DB"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3</w:t>
            </w:r>
          </w:p>
        </w:tc>
        <w:tc>
          <w:tcPr>
            <w:tcW w:w="1304" w:type="dxa"/>
          </w:tcPr>
          <w:p w14:paraId="5F327EC2" w14:textId="38BDF18C"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53</w:t>
            </w:r>
          </w:p>
        </w:tc>
        <w:tc>
          <w:tcPr>
            <w:tcW w:w="1304" w:type="dxa"/>
          </w:tcPr>
          <w:p w14:paraId="2F35BA42" w14:textId="464114EA"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64</w:t>
            </w:r>
          </w:p>
        </w:tc>
        <w:tc>
          <w:tcPr>
            <w:tcW w:w="1304" w:type="dxa"/>
          </w:tcPr>
          <w:p w14:paraId="3B375164" w14:textId="54D59E4D"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17</w:t>
            </w:r>
          </w:p>
        </w:tc>
        <w:tc>
          <w:tcPr>
            <w:tcW w:w="1304" w:type="dxa"/>
          </w:tcPr>
          <w:p w14:paraId="543A33E2" w14:textId="17F849AE"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49</w:t>
            </w:r>
          </w:p>
        </w:tc>
        <w:tc>
          <w:tcPr>
            <w:tcW w:w="1304" w:type="dxa"/>
          </w:tcPr>
          <w:p w14:paraId="57E534AD" w14:textId="104FD426"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64</w:t>
            </w:r>
          </w:p>
        </w:tc>
      </w:tr>
      <w:tr w:rsidR="008A074F" w14:paraId="2B1C83E7" w14:textId="77777777" w:rsidTr="004A3D77">
        <w:tc>
          <w:tcPr>
            <w:tcW w:w="1304" w:type="dxa"/>
          </w:tcPr>
          <w:p w14:paraId="3F6B3A13" w14:textId="76D5D905"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w:t>
            </w:r>
          </w:p>
        </w:tc>
        <w:tc>
          <w:tcPr>
            <w:tcW w:w="1304" w:type="dxa"/>
          </w:tcPr>
          <w:p w14:paraId="0F9FD288" w14:textId="13FE75EF"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45</w:t>
            </w:r>
          </w:p>
        </w:tc>
        <w:tc>
          <w:tcPr>
            <w:tcW w:w="1304" w:type="dxa"/>
          </w:tcPr>
          <w:p w14:paraId="015C66E7" w14:textId="3C87E00D"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57</w:t>
            </w:r>
          </w:p>
        </w:tc>
        <w:tc>
          <w:tcPr>
            <w:tcW w:w="1304" w:type="dxa"/>
          </w:tcPr>
          <w:p w14:paraId="50E467EF" w14:textId="052F4804"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18</w:t>
            </w:r>
          </w:p>
        </w:tc>
        <w:tc>
          <w:tcPr>
            <w:tcW w:w="1304" w:type="dxa"/>
          </w:tcPr>
          <w:p w14:paraId="6574289F" w14:textId="349449EB"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48</w:t>
            </w:r>
          </w:p>
        </w:tc>
        <w:tc>
          <w:tcPr>
            <w:tcW w:w="1304" w:type="dxa"/>
          </w:tcPr>
          <w:p w14:paraId="3447372D" w14:textId="18B8ABF4"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68</w:t>
            </w:r>
          </w:p>
        </w:tc>
      </w:tr>
      <w:tr w:rsidR="008A074F" w14:paraId="32D71B66" w14:textId="77777777" w:rsidTr="004A3D77">
        <w:tc>
          <w:tcPr>
            <w:tcW w:w="1304" w:type="dxa"/>
          </w:tcPr>
          <w:p w14:paraId="7FFD047D" w14:textId="04F39180"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5</w:t>
            </w:r>
          </w:p>
        </w:tc>
        <w:tc>
          <w:tcPr>
            <w:tcW w:w="1304" w:type="dxa"/>
          </w:tcPr>
          <w:p w14:paraId="28A22BDE" w14:textId="0AB47E8D"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47</w:t>
            </w:r>
          </w:p>
        </w:tc>
        <w:tc>
          <w:tcPr>
            <w:tcW w:w="1304" w:type="dxa"/>
          </w:tcPr>
          <w:p w14:paraId="7079B23F" w14:textId="17AB8F91"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68</w:t>
            </w:r>
          </w:p>
        </w:tc>
        <w:tc>
          <w:tcPr>
            <w:tcW w:w="1304" w:type="dxa"/>
          </w:tcPr>
          <w:p w14:paraId="07B8097C" w14:textId="01EA7396"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19</w:t>
            </w:r>
          </w:p>
        </w:tc>
        <w:tc>
          <w:tcPr>
            <w:tcW w:w="1304" w:type="dxa"/>
          </w:tcPr>
          <w:p w14:paraId="3A50916B" w14:textId="54A606D8"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46</w:t>
            </w:r>
          </w:p>
        </w:tc>
        <w:tc>
          <w:tcPr>
            <w:tcW w:w="1304" w:type="dxa"/>
          </w:tcPr>
          <w:p w14:paraId="3FE798A0" w14:textId="227FAE39"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63</w:t>
            </w:r>
          </w:p>
        </w:tc>
      </w:tr>
      <w:tr w:rsidR="008A074F" w14:paraId="0656D778" w14:textId="77777777" w:rsidTr="004A3D77">
        <w:tc>
          <w:tcPr>
            <w:tcW w:w="1304" w:type="dxa"/>
          </w:tcPr>
          <w:p w14:paraId="0142F9C4" w14:textId="0F219892"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w:t>
            </w:r>
          </w:p>
        </w:tc>
        <w:tc>
          <w:tcPr>
            <w:tcW w:w="1304" w:type="dxa"/>
          </w:tcPr>
          <w:p w14:paraId="0174824A" w14:textId="2841A435"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50</w:t>
            </w:r>
          </w:p>
        </w:tc>
        <w:tc>
          <w:tcPr>
            <w:tcW w:w="1304" w:type="dxa"/>
          </w:tcPr>
          <w:p w14:paraId="6DB6F931" w14:textId="03B8B520"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66</w:t>
            </w:r>
          </w:p>
        </w:tc>
        <w:tc>
          <w:tcPr>
            <w:tcW w:w="1304" w:type="dxa"/>
          </w:tcPr>
          <w:p w14:paraId="1F82CDDD" w14:textId="0F6E7F09"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20</w:t>
            </w:r>
          </w:p>
        </w:tc>
        <w:tc>
          <w:tcPr>
            <w:tcW w:w="1304" w:type="dxa"/>
          </w:tcPr>
          <w:p w14:paraId="78206894" w14:textId="34C3E92E"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51</w:t>
            </w:r>
          </w:p>
        </w:tc>
        <w:tc>
          <w:tcPr>
            <w:tcW w:w="1304" w:type="dxa"/>
          </w:tcPr>
          <w:p w14:paraId="0E58F90B" w14:textId="633E99D8"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66</w:t>
            </w:r>
          </w:p>
        </w:tc>
      </w:tr>
      <w:tr w:rsidR="008A074F" w14:paraId="14D69163" w14:textId="77777777" w:rsidTr="004A3D77">
        <w:tc>
          <w:tcPr>
            <w:tcW w:w="1304" w:type="dxa"/>
          </w:tcPr>
          <w:p w14:paraId="4C94BA1C" w14:textId="16E6CDF1"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7</w:t>
            </w:r>
          </w:p>
        </w:tc>
        <w:tc>
          <w:tcPr>
            <w:tcW w:w="1304" w:type="dxa"/>
          </w:tcPr>
          <w:p w14:paraId="00B4A1C3" w14:textId="7338E617"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49</w:t>
            </w:r>
          </w:p>
        </w:tc>
        <w:tc>
          <w:tcPr>
            <w:tcW w:w="1304" w:type="dxa"/>
          </w:tcPr>
          <w:p w14:paraId="2CAE644C" w14:textId="5F7C8524"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63</w:t>
            </w:r>
          </w:p>
        </w:tc>
        <w:tc>
          <w:tcPr>
            <w:tcW w:w="1304" w:type="dxa"/>
          </w:tcPr>
          <w:p w14:paraId="394A82C4" w14:textId="78459BE8"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21</w:t>
            </w:r>
          </w:p>
        </w:tc>
        <w:tc>
          <w:tcPr>
            <w:tcW w:w="1304" w:type="dxa"/>
          </w:tcPr>
          <w:p w14:paraId="7A875F4C" w14:textId="4786F636"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41</w:t>
            </w:r>
          </w:p>
        </w:tc>
        <w:tc>
          <w:tcPr>
            <w:tcW w:w="1304" w:type="dxa"/>
          </w:tcPr>
          <w:p w14:paraId="365FD0B5" w14:textId="7E387B9B"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65</w:t>
            </w:r>
          </w:p>
        </w:tc>
      </w:tr>
      <w:tr w:rsidR="008A074F" w14:paraId="24CE9B50" w14:textId="77777777" w:rsidTr="004A3D77">
        <w:tc>
          <w:tcPr>
            <w:tcW w:w="1304" w:type="dxa"/>
          </w:tcPr>
          <w:p w14:paraId="06945072" w14:textId="2F77532B"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8</w:t>
            </w:r>
          </w:p>
        </w:tc>
        <w:tc>
          <w:tcPr>
            <w:tcW w:w="1304" w:type="dxa"/>
          </w:tcPr>
          <w:p w14:paraId="02DED1DA" w14:textId="71ADE049"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44</w:t>
            </w:r>
          </w:p>
        </w:tc>
        <w:tc>
          <w:tcPr>
            <w:tcW w:w="1304" w:type="dxa"/>
          </w:tcPr>
          <w:p w14:paraId="392540A8" w14:textId="484D584B"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67</w:t>
            </w:r>
          </w:p>
        </w:tc>
        <w:tc>
          <w:tcPr>
            <w:tcW w:w="1304" w:type="dxa"/>
          </w:tcPr>
          <w:p w14:paraId="652E4A2B" w14:textId="0AEC1F1C"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22</w:t>
            </w:r>
          </w:p>
        </w:tc>
        <w:tc>
          <w:tcPr>
            <w:tcW w:w="1304" w:type="dxa"/>
          </w:tcPr>
          <w:p w14:paraId="3BE03BFF" w14:textId="64E9C39B"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42</w:t>
            </w:r>
          </w:p>
        </w:tc>
        <w:tc>
          <w:tcPr>
            <w:tcW w:w="1304" w:type="dxa"/>
          </w:tcPr>
          <w:p w14:paraId="246A8074" w14:textId="67E5312A"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64</w:t>
            </w:r>
          </w:p>
        </w:tc>
      </w:tr>
      <w:tr w:rsidR="008A074F" w14:paraId="04B58B9A" w14:textId="77777777" w:rsidTr="004A3D77">
        <w:tc>
          <w:tcPr>
            <w:tcW w:w="1304" w:type="dxa"/>
          </w:tcPr>
          <w:p w14:paraId="2529163E" w14:textId="0FBE7071"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9</w:t>
            </w:r>
          </w:p>
        </w:tc>
        <w:tc>
          <w:tcPr>
            <w:tcW w:w="1304" w:type="dxa"/>
          </w:tcPr>
          <w:p w14:paraId="34471B9F" w14:textId="3C016D56"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58</w:t>
            </w:r>
          </w:p>
        </w:tc>
        <w:tc>
          <w:tcPr>
            <w:tcW w:w="1304" w:type="dxa"/>
          </w:tcPr>
          <w:p w14:paraId="26FB6719" w14:textId="0C31B913"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59</w:t>
            </w:r>
          </w:p>
        </w:tc>
        <w:tc>
          <w:tcPr>
            <w:tcW w:w="1304" w:type="dxa"/>
          </w:tcPr>
          <w:p w14:paraId="15AEF6BD" w14:textId="78B0E3EE"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23</w:t>
            </w:r>
          </w:p>
        </w:tc>
        <w:tc>
          <w:tcPr>
            <w:tcW w:w="1304" w:type="dxa"/>
          </w:tcPr>
          <w:p w14:paraId="743C5D2A" w14:textId="1FE05FE4"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46</w:t>
            </w:r>
          </w:p>
        </w:tc>
        <w:tc>
          <w:tcPr>
            <w:tcW w:w="1304" w:type="dxa"/>
          </w:tcPr>
          <w:p w14:paraId="4ACF106A" w14:textId="2435661F"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68</w:t>
            </w:r>
          </w:p>
        </w:tc>
      </w:tr>
      <w:tr w:rsidR="008A074F" w14:paraId="304DD05E" w14:textId="77777777" w:rsidTr="004A3D77">
        <w:tc>
          <w:tcPr>
            <w:tcW w:w="1304" w:type="dxa"/>
          </w:tcPr>
          <w:p w14:paraId="43B9454C" w14:textId="5F7A5E79"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10</w:t>
            </w:r>
          </w:p>
        </w:tc>
        <w:tc>
          <w:tcPr>
            <w:tcW w:w="1304" w:type="dxa"/>
          </w:tcPr>
          <w:p w14:paraId="35A450D9" w14:textId="43DB4C1E"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48</w:t>
            </w:r>
          </w:p>
        </w:tc>
        <w:tc>
          <w:tcPr>
            <w:tcW w:w="1304" w:type="dxa"/>
          </w:tcPr>
          <w:p w14:paraId="7BBE5F4F" w14:textId="0DFD59DA"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64</w:t>
            </w:r>
          </w:p>
        </w:tc>
        <w:tc>
          <w:tcPr>
            <w:tcW w:w="1304" w:type="dxa"/>
          </w:tcPr>
          <w:p w14:paraId="515B48AB" w14:textId="6E07973A"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24</w:t>
            </w:r>
          </w:p>
        </w:tc>
        <w:tc>
          <w:tcPr>
            <w:tcW w:w="1304" w:type="dxa"/>
          </w:tcPr>
          <w:p w14:paraId="35FFA269" w14:textId="033A8725"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45</w:t>
            </w:r>
          </w:p>
        </w:tc>
        <w:tc>
          <w:tcPr>
            <w:tcW w:w="1304" w:type="dxa"/>
          </w:tcPr>
          <w:p w14:paraId="2B066B44" w14:textId="794B009C"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64</w:t>
            </w:r>
          </w:p>
        </w:tc>
      </w:tr>
      <w:tr w:rsidR="008A074F" w14:paraId="1DC44115" w14:textId="77777777" w:rsidTr="004A3D77">
        <w:tc>
          <w:tcPr>
            <w:tcW w:w="1304" w:type="dxa"/>
          </w:tcPr>
          <w:p w14:paraId="343F769F" w14:textId="01A68413"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11</w:t>
            </w:r>
          </w:p>
        </w:tc>
        <w:tc>
          <w:tcPr>
            <w:tcW w:w="1304" w:type="dxa"/>
          </w:tcPr>
          <w:p w14:paraId="01B68EC0" w14:textId="67E49068"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55</w:t>
            </w:r>
          </w:p>
        </w:tc>
        <w:tc>
          <w:tcPr>
            <w:tcW w:w="1304" w:type="dxa"/>
          </w:tcPr>
          <w:p w14:paraId="538F1F2F" w14:textId="27A81774"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68</w:t>
            </w:r>
          </w:p>
        </w:tc>
        <w:tc>
          <w:tcPr>
            <w:tcW w:w="1304" w:type="dxa"/>
          </w:tcPr>
          <w:p w14:paraId="34AC3A33" w14:textId="4FF75F0A"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25</w:t>
            </w:r>
          </w:p>
        </w:tc>
        <w:tc>
          <w:tcPr>
            <w:tcW w:w="1304" w:type="dxa"/>
          </w:tcPr>
          <w:p w14:paraId="4E418520" w14:textId="1B422977"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47</w:t>
            </w:r>
          </w:p>
        </w:tc>
        <w:tc>
          <w:tcPr>
            <w:tcW w:w="1304" w:type="dxa"/>
          </w:tcPr>
          <w:p w14:paraId="429D0B38" w14:textId="7A17D138"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60</w:t>
            </w:r>
          </w:p>
        </w:tc>
      </w:tr>
      <w:tr w:rsidR="008A074F" w14:paraId="3799D343" w14:textId="77777777" w:rsidTr="004A3D77">
        <w:tc>
          <w:tcPr>
            <w:tcW w:w="1304" w:type="dxa"/>
          </w:tcPr>
          <w:p w14:paraId="0D017F06" w14:textId="7689D199"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12</w:t>
            </w:r>
          </w:p>
        </w:tc>
        <w:tc>
          <w:tcPr>
            <w:tcW w:w="1304" w:type="dxa"/>
          </w:tcPr>
          <w:p w14:paraId="0D72CC18" w14:textId="6E61A0CD"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51</w:t>
            </w:r>
          </w:p>
        </w:tc>
        <w:tc>
          <w:tcPr>
            <w:tcW w:w="1304" w:type="dxa"/>
          </w:tcPr>
          <w:p w14:paraId="080C7011" w14:textId="56F34C35"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66</w:t>
            </w:r>
          </w:p>
        </w:tc>
        <w:tc>
          <w:tcPr>
            <w:tcW w:w="1304" w:type="dxa"/>
          </w:tcPr>
          <w:p w14:paraId="6033EA41" w14:textId="5AAE8DB9"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26</w:t>
            </w:r>
          </w:p>
        </w:tc>
        <w:tc>
          <w:tcPr>
            <w:tcW w:w="1304" w:type="dxa"/>
          </w:tcPr>
          <w:p w14:paraId="42AEB4A7" w14:textId="55BD325F"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47</w:t>
            </w:r>
          </w:p>
        </w:tc>
        <w:tc>
          <w:tcPr>
            <w:tcW w:w="1304" w:type="dxa"/>
          </w:tcPr>
          <w:p w14:paraId="435539DE" w14:textId="7C698016"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66</w:t>
            </w:r>
          </w:p>
        </w:tc>
      </w:tr>
      <w:tr w:rsidR="008A074F" w14:paraId="476F632B" w14:textId="77777777" w:rsidTr="004A3D77">
        <w:tc>
          <w:tcPr>
            <w:tcW w:w="1304" w:type="dxa"/>
          </w:tcPr>
          <w:p w14:paraId="234A9479" w14:textId="0A58C042"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14</w:t>
            </w:r>
          </w:p>
        </w:tc>
        <w:tc>
          <w:tcPr>
            <w:tcW w:w="1304" w:type="dxa"/>
          </w:tcPr>
          <w:p w14:paraId="7F2EA558" w14:textId="131CADAC"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50</w:t>
            </w:r>
          </w:p>
        </w:tc>
        <w:tc>
          <w:tcPr>
            <w:tcW w:w="1304" w:type="dxa"/>
          </w:tcPr>
          <w:p w14:paraId="3B8A146F" w14:textId="7E65AE1B"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64</w:t>
            </w:r>
          </w:p>
        </w:tc>
        <w:tc>
          <w:tcPr>
            <w:tcW w:w="1304" w:type="dxa"/>
          </w:tcPr>
          <w:p w14:paraId="3B3EBCB8" w14:textId="46C5EBDD"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27</w:t>
            </w:r>
          </w:p>
        </w:tc>
        <w:tc>
          <w:tcPr>
            <w:tcW w:w="1304" w:type="dxa"/>
          </w:tcPr>
          <w:p w14:paraId="70DAA2E0" w14:textId="46B70DDA"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42</w:t>
            </w:r>
          </w:p>
        </w:tc>
        <w:tc>
          <w:tcPr>
            <w:tcW w:w="1304" w:type="dxa"/>
          </w:tcPr>
          <w:p w14:paraId="0EA768E2" w14:textId="6F18DAD6"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65</w:t>
            </w:r>
          </w:p>
        </w:tc>
      </w:tr>
      <w:tr w:rsidR="008A074F" w14:paraId="18936886" w14:textId="77777777" w:rsidTr="004A3D77">
        <w:tc>
          <w:tcPr>
            <w:tcW w:w="1304" w:type="dxa"/>
          </w:tcPr>
          <w:p w14:paraId="173C43E3" w14:textId="303A8530"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14</w:t>
            </w:r>
          </w:p>
        </w:tc>
        <w:tc>
          <w:tcPr>
            <w:tcW w:w="1304" w:type="dxa"/>
          </w:tcPr>
          <w:p w14:paraId="7E051814" w14:textId="6F9D8AAE"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51</w:t>
            </w:r>
          </w:p>
        </w:tc>
        <w:tc>
          <w:tcPr>
            <w:tcW w:w="1304" w:type="dxa"/>
          </w:tcPr>
          <w:p w14:paraId="2479B572" w14:textId="1B40A898"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65</w:t>
            </w:r>
          </w:p>
        </w:tc>
        <w:tc>
          <w:tcPr>
            <w:tcW w:w="1304" w:type="dxa"/>
          </w:tcPr>
          <w:p w14:paraId="6C32ABC1" w14:textId="50685018"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28</w:t>
            </w:r>
          </w:p>
        </w:tc>
        <w:tc>
          <w:tcPr>
            <w:tcW w:w="1304" w:type="dxa"/>
          </w:tcPr>
          <w:p w14:paraId="6EF4070B" w14:textId="171E0E2C"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46</w:t>
            </w:r>
          </w:p>
        </w:tc>
        <w:tc>
          <w:tcPr>
            <w:tcW w:w="1304" w:type="dxa"/>
          </w:tcPr>
          <w:p w14:paraId="22BF1B9F" w14:textId="647FED2D" w:rsidR="008A074F" w:rsidRDefault="008A074F" w:rsidP="008A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76" w:lineRule="auto"/>
              <w:ind w:left="0" w:right="0"/>
              <w:rPr>
                <w:rFonts w:ascii="Times New Roman" w:eastAsia="Times New Roman" w:hAnsi="Times New Roman" w:cs="Times New Roman"/>
                <w:lang w:val="en"/>
              </w:rPr>
            </w:pPr>
            <w:r>
              <w:rPr>
                <w:rFonts w:ascii="Times New Roman" w:eastAsia="Times New Roman" w:hAnsi="Times New Roman" w:cs="Times New Roman"/>
                <w:lang w:val="en"/>
              </w:rPr>
              <w:t>65</w:t>
            </w:r>
          </w:p>
        </w:tc>
      </w:tr>
    </w:tbl>
    <w:p w14:paraId="50B9CE52" w14:textId="410436DC" w:rsidR="00C9438A" w:rsidRDefault="00C9438A" w:rsidP="004A3D77">
      <w:pPr>
        <w:spacing w:before="0" w:beforeAutospacing="0" w:after="0" w:afterAutospacing="0"/>
        <w:ind w:left="0"/>
        <w:jc w:val="both"/>
        <w:rPr>
          <w:rFonts w:ascii="Times New Roman" w:hAnsi="Times New Roman" w:cs="Times New Roman"/>
          <w:sz w:val="20"/>
          <w:szCs w:val="20"/>
        </w:rPr>
      </w:pPr>
      <w:r>
        <w:rPr>
          <w:rFonts w:ascii="Times New Roman" w:hAnsi="Times New Roman" w:cs="Times New Roman"/>
          <w:sz w:val="20"/>
          <w:szCs w:val="20"/>
        </w:rPr>
        <w:t>Table</w:t>
      </w:r>
      <w:r w:rsidRPr="00637B3F">
        <w:rPr>
          <w:rFonts w:ascii="Times New Roman" w:hAnsi="Times New Roman" w:cs="Times New Roman"/>
          <w:sz w:val="20"/>
          <w:szCs w:val="20"/>
        </w:rPr>
        <w:t xml:space="preserve"> 1: </w:t>
      </w:r>
      <w:r>
        <w:rPr>
          <w:rFonts w:ascii="Times New Roman" w:hAnsi="Times New Roman" w:cs="Times New Roman"/>
          <w:sz w:val="20"/>
          <w:szCs w:val="20"/>
        </w:rPr>
        <w:tab/>
        <w:t>Motivation Scores</w:t>
      </w:r>
    </w:p>
    <w:p w14:paraId="5A1923B5" w14:textId="77777777" w:rsidR="00C9438A" w:rsidRPr="00427E81" w:rsidRDefault="00C9438A" w:rsidP="00C9438A">
      <w:pPr>
        <w:spacing w:before="0" w:beforeAutospacing="0" w:after="0" w:afterAutospacing="0"/>
        <w:jc w:val="left"/>
        <w:rPr>
          <w:noProof/>
        </w:rPr>
      </w:pPr>
    </w:p>
    <w:p w14:paraId="01476693" w14:textId="7832238F" w:rsidR="0000032B" w:rsidRPr="00BF729C" w:rsidRDefault="0000032B" w:rsidP="00A307E0">
      <w:pPr>
        <w:spacing w:before="0" w:beforeAutospacing="0" w:line="276" w:lineRule="auto"/>
        <w:ind w:left="0" w:right="0"/>
        <w:jc w:val="both"/>
        <w:rPr>
          <w:rFonts w:ascii="Times New Roman" w:hAnsi="Times New Roman" w:cs="Times New Roman"/>
        </w:rPr>
      </w:pPr>
      <w:r w:rsidRPr="00BF729C">
        <w:rPr>
          <w:rFonts w:ascii="Times New Roman" w:hAnsi="Times New Roman" w:cs="Times New Roman"/>
        </w:rPr>
        <w:t xml:space="preserve">Furthermore, the classical assumption test includes normality and homogeneity tests using the SPSS V.26 program. The </w:t>
      </w:r>
      <w:r w:rsidR="00A8358F" w:rsidRPr="00BF729C">
        <w:rPr>
          <w:rFonts w:ascii="Times New Roman" w:hAnsi="Times New Roman" w:cs="Times New Roman"/>
        </w:rPr>
        <w:t>test results</w:t>
      </w:r>
      <w:r w:rsidRPr="00BF729C">
        <w:rPr>
          <w:rFonts w:ascii="Times New Roman" w:hAnsi="Times New Roman" w:cs="Times New Roman"/>
        </w:rPr>
        <w:t xml:space="preserve"> for normality and homogeneity of the motivation scores of the two classes can be seen in tables 2 and 3.</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7"/>
        <w:gridCol w:w="1087"/>
        <w:gridCol w:w="850"/>
        <w:gridCol w:w="850"/>
        <w:gridCol w:w="850"/>
        <w:gridCol w:w="21"/>
        <w:gridCol w:w="829"/>
        <w:gridCol w:w="850"/>
        <w:gridCol w:w="944"/>
      </w:tblGrid>
      <w:tr w:rsidR="00A307E0" w:rsidRPr="00A307E0" w14:paraId="00E3AA47" w14:textId="77777777" w:rsidTr="009B3091">
        <w:trPr>
          <w:cantSplit/>
          <w:trHeight w:val="331"/>
        </w:trPr>
        <w:tc>
          <w:tcPr>
            <w:tcW w:w="1227" w:type="dxa"/>
            <w:vMerge w:val="restart"/>
            <w:shd w:val="clear" w:color="auto" w:fill="auto"/>
          </w:tcPr>
          <w:p w14:paraId="55E61E58" w14:textId="77777777" w:rsidR="00A307E0" w:rsidRPr="00A307E0" w:rsidRDefault="00A307E0" w:rsidP="008A307E">
            <w:pPr>
              <w:autoSpaceDE w:val="0"/>
              <w:autoSpaceDN w:val="0"/>
              <w:adjustRightInd w:val="0"/>
              <w:spacing w:after="0"/>
              <w:rPr>
                <w:rFonts w:ascii="Times New Roman" w:hAnsi="Times New Roman" w:cs="Times New Roman"/>
              </w:rPr>
            </w:pPr>
          </w:p>
        </w:tc>
        <w:tc>
          <w:tcPr>
            <w:tcW w:w="1087" w:type="dxa"/>
            <w:vMerge w:val="restart"/>
            <w:shd w:val="clear" w:color="auto" w:fill="auto"/>
            <w:vAlign w:val="bottom"/>
          </w:tcPr>
          <w:p w14:paraId="78270469" w14:textId="0BE8AC5E" w:rsidR="00A307E0" w:rsidRPr="00A307E0" w:rsidRDefault="00F2161D" w:rsidP="008A307E">
            <w:pPr>
              <w:autoSpaceDE w:val="0"/>
              <w:autoSpaceDN w:val="0"/>
              <w:adjustRightInd w:val="0"/>
              <w:spacing w:after="0" w:line="320" w:lineRule="atLeast"/>
              <w:ind w:left="60" w:right="60"/>
              <w:rPr>
                <w:rFonts w:ascii="Times New Roman" w:hAnsi="Times New Roman" w:cs="Times New Roman"/>
              </w:rPr>
            </w:pPr>
            <w:r w:rsidRPr="00A307E0">
              <w:rPr>
                <w:rFonts w:ascii="Times New Roman" w:hAnsi="Times New Roman" w:cs="Times New Roman"/>
              </w:rPr>
              <w:t>C</w:t>
            </w:r>
            <w:r w:rsidR="00A307E0" w:rsidRPr="00A307E0">
              <w:rPr>
                <w:rFonts w:ascii="Times New Roman" w:hAnsi="Times New Roman" w:cs="Times New Roman"/>
              </w:rPr>
              <w:t>lass</w:t>
            </w:r>
          </w:p>
        </w:tc>
        <w:tc>
          <w:tcPr>
            <w:tcW w:w="2571" w:type="dxa"/>
            <w:gridSpan w:val="4"/>
            <w:shd w:val="clear" w:color="auto" w:fill="auto"/>
            <w:vAlign w:val="bottom"/>
          </w:tcPr>
          <w:p w14:paraId="0BE1264F" w14:textId="77777777" w:rsidR="00A307E0" w:rsidRPr="00A307E0" w:rsidRDefault="00A307E0" w:rsidP="008A307E">
            <w:pPr>
              <w:autoSpaceDE w:val="0"/>
              <w:autoSpaceDN w:val="0"/>
              <w:adjustRightInd w:val="0"/>
              <w:spacing w:after="0" w:line="320" w:lineRule="atLeast"/>
              <w:ind w:left="60" w:right="60"/>
              <w:rPr>
                <w:rFonts w:ascii="Times New Roman" w:hAnsi="Times New Roman" w:cs="Times New Roman"/>
              </w:rPr>
            </w:pPr>
            <w:r w:rsidRPr="00A307E0">
              <w:rPr>
                <w:rFonts w:ascii="Times New Roman" w:hAnsi="Times New Roman" w:cs="Times New Roman"/>
              </w:rPr>
              <w:t>Kolmogorov-Smirnov</w:t>
            </w:r>
            <w:r w:rsidRPr="00A307E0">
              <w:rPr>
                <w:rFonts w:ascii="Times New Roman" w:hAnsi="Times New Roman" w:cs="Times New Roman"/>
                <w:vertAlign w:val="superscript"/>
              </w:rPr>
              <w:t>a</w:t>
            </w:r>
          </w:p>
        </w:tc>
        <w:tc>
          <w:tcPr>
            <w:tcW w:w="2623" w:type="dxa"/>
            <w:gridSpan w:val="3"/>
            <w:shd w:val="clear" w:color="auto" w:fill="auto"/>
            <w:vAlign w:val="bottom"/>
          </w:tcPr>
          <w:p w14:paraId="57876968" w14:textId="77777777" w:rsidR="00A307E0" w:rsidRPr="00A307E0" w:rsidRDefault="00A307E0" w:rsidP="008A307E">
            <w:pPr>
              <w:autoSpaceDE w:val="0"/>
              <w:autoSpaceDN w:val="0"/>
              <w:adjustRightInd w:val="0"/>
              <w:spacing w:after="0" w:line="320" w:lineRule="atLeast"/>
              <w:ind w:left="60" w:right="60"/>
              <w:rPr>
                <w:rFonts w:ascii="Times New Roman" w:hAnsi="Times New Roman" w:cs="Times New Roman"/>
              </w:rPr>
            </w:pPr>
            <w:r w:rsidRPr="00A307E0">
              <w:rPr>
                <w:rFonts w:ascii="Times New Roman" w:hAnsi="Times New Roman" w:cs="Times New Roman"/>
              </w:rPr>
              <w:t>Shapiro-Wilk</w:t>
            </w:r>
          </w:p>
        </w:tc>
      </w:tr>
      <w:tr w:rsidR="00A307E0" w:rsidRPr="00A307E0" w14:paraId="091A06D8" w14:textId="77777777" w:rsidTr="009B3091">
        <w:trPr>
          <w:cantSplit/>
          <w:trHeight w:val="331"/>
        </w:trPr>
        <w:tc>
          <w:tcPr>
            <w:tcW w:w="1227" w:type="dxa"/>
            <w:vMerge/>
            <w:shd w:val="clear" w:color="auto" w:fill="auto"/>
          </w:tcPr>
          <w:p w14:paraId="3908240F" w14:textId="77777777" w:rsidR="00A307E0" w:rsidRPr="00A307E0" w:rsidRDefault="00A307E0" w:rsidP="008A307E">
            <w:pPr>
              <w:autoSpaceDE w:val="0"/>
              <w:autoSpaceDN w:val="0"/>
              <w:adjustRightInd w:val="0"/>
              <w:spacing w:after="0"/>
              <w:rPr>
                <w:rFonts w:ascii="Times New Roman" w:hAnsi="Times New Roman" w:cs="Times New Roman"/>
              </w:rPr>
            </w:pPr>
          </w:p>
        </w:tc>
        <w:tc>
          <w:tcPr>
            <w:tcW w:w="1087" w:type="dxa"/>
            <w:vMerge/>
            <w:shd w:val="clear" w:color="auto" w:fill="auto"/>
            <w:vAlign w:val="bottom"/>
          </w:tcPr>
          <w:p w14:paraId="085C2B1F" w14:textId="77777777" w:rsidR="00A307E0" w:rsidRPr="00A307E0" w:rsidRDefault="00A307E0" w:rsidP="008A307E">
            <w:pPr>
              <w:autoSpaceDE w:val="0"/>
              <w:autoSpaceDN w:val="0"/>
              <w:adjustRightInd w:val="0"/>
              <w:spacing w:after="0"/>
              <w:rPr>
                <w:rFonts w:ascii="Times New Roman" w:hAnsi="Times New Roman" w:cs="Times New Roman"/>
              </w:rPr>
            </w:pPr>
          </w:p>
        </w:tc>
        <w:tc>
          <w:tcPr>
            <w:tcW w:w="850" w:type="dxa"/>
            <w:shd w:val="clear" w:color="auto" w:fill="auto"/>
            <w:vAlign w:val="bottom"/>
          </w:tcPr>
          <w:p w14:paraId="52EEF0C5" w14:textId="77777777" w:rsidR="00A307E0" w:rsidRPr="00A307E0" w:rsidRDefault="00A307E0" w:rsidP="008A307E">
            <w:pPr>
              <w:autoSpaceDE w:val="0"/>
              <w:autoSpaceDN w:val="0"/>
              <w:adjustRightInd w:val="0"/>
              <w:spacing w:after="0" w:line="320" w:lineRule="atLeast"/>
              <w:ind w:left="60" w:right="60"/>
              <w:rPr>
                <w:rFonts w:ascii="Times New Roman" w:hAnsi="Times New Roman" w:cs="Times New Roman"/>
              </w:rPr>
            </w:pPr>
            <w:r w:rsidRPr="00A307E0">
              <w:rPr>
                <w:rFonts w:ascii="Times New Roman" w:hAnsi="Times New Roman" w:cs="Times New Roman"/>
              </w:rPr>
              <w:t>Statistic</w:t>
            </w:r>
          </w:p>
        </w:tc>
        <w:tc>
          <w:tcPr>
            <w:tcW w:w="850" w:type="dxa"/>
            <w:shd w:val="clear" w:color="auto" w:fill="auto"/>
            <w:vAlign w:val="bottom"/>
          </w:tcPr>
          <w:p w14:paraId="33978B5C" w14:textId="1CDC5EFC" w:rsidR="00A307E0" w:rsidRPr="00A307E0" w:rsidRDefault="00A307E0" w:rsidP="008A307E">
            <w:pPr>
              <w:autoSpaceDE w:val="0"/>
              <w:autoSpaceDN w:val="0"/>
              <w:adjustRightInd w:val="0"/>
              <w:spacing w:after="0" w:line="320" w:lineRule="atLeast"/>
              <w:ind w:left="60" w:right="60"/>
              <w:rPr>
                <w:rFonts w:ascii="Times New Roman" w:hAnsi="Times New Roman" w:cs="Times New Roman"/>
              </w:rPr>
            </w:pPr>
            <w:r w:rsidRPr="00A307E0">
              <w:rPr>
                <w:rFonts w:ascii="Times New Roman" w:hAnsi="Times New Roman" w:cs="Times New Roman"/>
              </w:rPr>
              <w:t>Df</w:t>
            </w:r>
          </w:p>
        </w:tc>
        <w:tc>
          <w:tcPr>
            <w:tcW w:w="850" w:type="dxa"/>
            <w:shd w:val="clear" w:color="auto" w:fill="auto"/>
            <w:vAlign w:val="bottom"/>
          </w:tcPr>
          <w:p w14:paraId="57CA2170" w14:textId="77777777" w:rsidR="00A307E0" w:rsidRPr="00A307E0" w:rsidRDefault="00A307E0" w:rsidP="008A307E">
            <w:pPr>
              <w:autoSpaceDE w:val="0"/>
              <w:autoSpaceDN w:val="0"/>
              <w:adjustRightInd w:val="0"/>
              <w:spacing w:after="0" w:line="320" w:lineRule="atLeast"/>
              <w:ind w:left="60" w:right="60"/>
              <w:rPr>
                <w:rFonts w:ascii="Times New Roman" w:hAnsi="Times New Roman" w:cs="Times New Roman"/>
              </w:rPr>
            </w:pPr>
            <w:r w:rsidRPr="00A307E0">
              <w:rPr>
                <w:rFonts w:ascii="Times New Roman" w:hAnsi="Times New Roman" w:cs="Times New Roman"/>
              </w:rPr>
              <w:t>Sig.</w:t>
            </w:r>
          </w:p>
        </w:tc>
        <w:tc>
          <w:tcPr>
            <w:tcW w:w="850" w:type="dxa"/>
            <w:gridSpan w:val="2"/>
            <w:shd w:val="clear" w:color="auto" w:fill="auto"/>
            <w:vAlign w:val="bottom"/>
          </w:tcPr>
          <w:p w14:paraId="00719770" w14:textId="77777777" w:rsidR="00A307E0" w:rsidRPr="00A307E0" w:rsidRDefault="00A307E0" w:rsidP="008A307E">
            <w:pPr>
              <w:autoSpaceDE w:val="0"/>
              <w:autoSpaceDN w:val="0"/>
              <w:adjustRightInd w:val="0"/>
              <w:spacing w:after="0" w:line="320" w:lineRule="atLeast"/>
              <w:ind w:left="60" w:right="60"/>
              <w:rPr>
                <w:rFonts w:ascii="Times New Roman" w:hAnsi="Times New Roman" w:cs="Times New Roman"/>
              </w:rPr>
            </w:pPr>
            <w:r w:rsidRPr="00A307E0">
              <w:rPr>
                <w:rFonts w:ascii="Times New Roman" w:hAnsi="Times New Roman" w:cs="Times New Roman"/>
              </w:rPr>
              <w:t>Statistic</w:t>
            </w:r>
          </w:p>
        </w:tc>
        <w:tc>
          <w:tcPr>
            <w:tcW w:w="850" w:type="dxa"/>
            <w:shd w:val="clear" w:color="auto" w:fill="auto"/>
            <w:vAlign w:val="bottom"/>
          </w:tcPr>
          <w:p w14:paraId="20CB5DAF" w14:textId="442A6620" w:rsidR="00A307E0" w:rsidRPr="00A307E0" w:rsidRDefault="00A307E0" w:rsidP="008A307E">
            <w:pPr>
              <w:autoSpaceDE w:val="0"/>
              <w:autoSpaceDN w:val="0"/>
              <w:adjustRightInd w:val="0"/>
              <w:spacing w:after="0" w:line="320" w:lineRule="atLeast"/>
              <w:ind w:left="60" w:right="60"/>
              <w:rPr>
                <w:rFonts w:ascii="Times New Roman" w:hAnsi="Times New Roman" w:cs="Times New Roman"/>
              </w:rPr>
            </w:pPr>
            <w:r w:rsidRPr="00A307E0">
              <w:rPr>
                <w:rFonts w:ascii="Times New Roman" w:hAnsi="Times New Roman" w:cs="Times New Roman"/>
              </w:rPr>
              <w:t>Df</w:t>
            </w:r>
          </w:p>
        </w:tc>
        <w:tc>
          <w:tcPr>
            <w:tcW w:w="944" w:type="dxa"/>
            <w:shd w:val="clear" w:color="auto" w:fill="auto"/>
            <w:vAlign w:val="bottom"/>
          </w:tcPr>
          <w:p w14:paraId="34D5CCAE" w14:textId="77777777" w:rsidR="00A307E0" w:rsidRPr="00A307E0" w:rsidRDefault="00A307E0" w:rsidP="008A307E">
            <w:pPr>
              <w:autoSpaceDE w:val="0"/>
              <w:autoSpaceDN w:val="0"/>
              <w:adjustRightInd w:val="0"/>
              <w:spacing w:after="0" w:line="320" w:lineRule="atLeast"/>
              <w:ind w:left="60" w:right="60"/>
              <w:rPr>
                <w:rFonts w:ascii="Times New Roman" w:hAnsi="Times New Roman" w:cs="Times New Roman"/>
              </w:rPr>
            </w:pPr>
            <w:r w:rsidRPr="00A307E0">
              <w:rPr>
                <w:rFonts w:ascii="Times New Roman" w:hAnsi="Times New Roman" w:cs="Times New Roman"/>
              </w:rPr>
              <w:t>Sig.</w:t>
            </w:r>
          </w:p>
        </w:tc>
      </w:tr>
      <w:tr w:rsidR="00A307E0" w:rsidRPr="00A307E0" w14:paraId="7E45BF60" w14:textId="77777777" w:rsidTr="009B3091">
        <w:trPr>
          <w:cantSplit/>
          <w:trHeight w:val="331"/>
        </w:trPr>
        <w:tc>
          <w:tcPr>
            <w:tcW w:w="1227" w:type="dxa"/>
            <w:vMerge w:val="restart"/>
            <w:shd w:val="clear" w:color="auto" w:fill="auto"/>
          </w:tcPr>
          <w:p w14:paraId="46853D36" w14:textId="2354EC74" w:rsidR="00013757" w:rsidRPr="00A307E0" w:rsidRDefault="00013757" w:rsidP="008A307E">
            <w:pPr>
              <w:autoSpaceDE w:val="0"/>
              <w:autoSpaceDN w:val="0"/>
              <w:adjustRightInd w:val="0"/>
              <w:spacing w:after="0" w:line="320" w:lineRule="atLeast"/>
              <w:ind w:left="60" w:right="60"/>
              <w:rPr>
                <w:rFonts w:ascii="Times New Roman" w:hAnsi="Times New Roman" w:cs="Times New Roman"/>
              </w:rPr>
            </w:pPr>
            <w:r w:rsidRPr="00A307E0">
              <w:rPr>
                <w:rFonts w:ascii="Times New Roman" w:hAnsi="Times New Roman" w:cs="Times New Roman"/>
              </w:rPr>
              <w:t>Motivation score</w:t>
            </w:r>
          </w:p>
        </w:tc>
        <w:tc>
          <w:tcPr>
            <w:tcW w:w="1087" w:type="dxa"/>
            <w:shd w:val="clear" w:color="auto" w:fill="auto"/>
          </w:tcPr>
          <w:p w14:paraId="008A0D4F" w14:textId="78294608" w:rsidR="00013757" w:rsidRPr="00A307E0" w:rsidRDefault="00F2161D" w:rsidP="008A307E">
            <w:pPr>
              <w:autoSpaceDE w:val="0"/>
              <w:autoSpaceDN w:val="0"/>
              <w:adjustRightInd w:val="0"/>
              <w:spacing w:after="0" w:line="320" w:lineRule="atLeast"/>
              <w:ind w:left="60" w:right="60"/>
              <w:rPr>
                <w:rFonts w:ascii="Times New Roman" w:hAnsi="Times New Roman" w:cs="Times New Roman"/>
              </w:rPr>
            </w:pPr>
            <w:r w:rsidRPr="00A307E0">
              <w:rPr>
                <w:rFonts w:ascii="Times New Roman" w:hAnsi="Times New Roman" w:cs="Times New Roman"/>
              </w:rPr>
              <w:t>C</w:t>
            </w:r>
            <w:r w:rsidR="00013757" w:rsidRPr="00A307E0">
              <w:rPr>
                <w:rFonts w:ascii="Times New Roman" w:hAnsi="Times New Roman" w:cs="Times New Roman"/>
              </w:rPr>
              <w:t>ontrol</w:t>
            </w:r>
          </w:p>
        </w:tc>
        <w:tc>
          <w:tcPr>
            <w:tcW w:w="850" w:type="dxa"/>
            <w:shd w:val="clear" w:color="auto" w:fill="auto"/>
          </w:tcPr>
          <w:p w14:paraId="4B2D52D6" w14:textId="77777777" w:rsidR="00013757" w:rsidRPr="00A307E0" w:rsidRDefault="00013757" w:rsidP="008A307E">
            <w:pPr>
              <w:autoSpaceDE w:val="0"/>
              <w:autoSpaceDN w:val="0"/>
              <w:adjustRightInd w:val="0"/>
              <w:spacing w:after="0" w:line="320" w:lineRule="atLeast"/>
              <w:ind w:left="60" w:right="60"/>
              <w:jc w:val="right"/>
              <w:rPr>
                <w:rFonts w:ascii="Times New Roman" w:hAnsi="Times New Roman" w:cs="Times New Roman"/>
              </w:rPr>
            </w:pPr>
            <w:r w:rsidRPr="00A307E0">
              <w:rPr>
                <w:rFonts w:ascii="Times New Roman" w:hAnsi="Times New Roman" w:cs="Times New Roman"/>
              </w:rPr>
              <w:t>.134</w:t>
            </w:r>
          </w:p>
        </w:tc>
        <w:tc>
          <w:tcPr>
            <w:tcW w:w="850" w:type="dxa"/>
            <w:shd w:val="clear" w:color="auto" w:fill="auto"/>
          </w:tcPr>
          <w:p w14:paraId="24CFABFE" w14:textId="77777777" w:rsidR="00013757" w:rsidRPr="00A307E0" w:rsidRDefault="00013757" w:rsidP="008A307E">
            <w:pPr>
              <w:autoSpaceDE w:val="0"/>
              <w:autoSpaceDN w:val="0"/>
              <w:adjustRightInd w:val="0"/>
              <w:spacing w:after="0" w:line="320" w:lineRule="atLeast"/>
              <w:ind w:left="60" w:right="60"/>
              <w:jc w:val="right"/>
              <w:rPr>
                <w:rFonts w:ascii="Times New Roman" w:hAnsi="Times New Roman" w:cs="Times New Roman"/>
              </w:rPr>
            </w:pPr>
            <w:r w:rsidRPr="00A307E0">
              <w:rPr>
                <w:rFonts w:ascii="Times New Roman" w:hAnsi="Times New Roman" w:cs="Times New Roman"/>
              </w:rPr>
              <w:t>29</w:t>
            </w:r>
          </w:p>
        </w:tc>
        <w:tc>
          <w:tcPr>
            <w:tcW w:w="850" w:type="dxa"/>
            <w:shd w:val="clear" w:color="auto" w:fill="auto"/>
          </w:tcPr>
          <w:p w14:paraId="4E0602D1" w14:textId="77777777" w:rsidR="00013757" w:rsidRPr="00A307E0" w:rsidRDefault="00013757" w:rsidP="008A307E">
            <w:pPr>
              <w:autoSpaceDE w:val="0"/>
              <w:autoSpaceDN w:val="0"/>
              <w:adjustRightInd w:val="0"/>
              <w:spacing w:after="0" w:line="320" w:lineRule="atLeast"/>
              <w:ind w:left="60" w:right="60"/>
              <w:jc w:val="right"/>
              <w:rPr>
                <w:rFonts w:ascii="Times New Roman" w:hAnsi="Times New Roman" w:cs="Times New Roman"/>
              </w:rPr>
            </w:pPr>
            <w:r w:rsidRPr="00A307E0">
              <w:rPr>
                <w:rFonts w:ascii="Times New Roman" w:hAnsi="Times New Roman" w:cs="Times New Roman"/>
              </w:rPr>
              <w:t>.194</w:t>
            </w:r>
          </w:p>
        </w:tc>
        <w:tc>
          <w:tcPr>
            <w:tcW w:w="850" w:type="dxa"/>
            <w:gridSpan w:val="2"/>
            <w:shd w:val="clear" w:color="auto" w:fill="auto"/>
          </w:tcPr>
          <w:p w14:paraId="57A6FA12" w14:textId="77777777" w:rsidR="00013757" w:rsidRPr="00A307E0" w:rsidRDefault="00013757" w:rsidP="008A307E">
            <w:pPr>
              <w:autoSpaceDE w:val="0"/>
              <w:autoSpaceDN w:val="0"/>
              <w:adjustRightInd w:val="0"/>
              <w:spacing w:after="0" w:line="320" w:lineRule="atLeast"/>
              <w:ind w:left="60" w:right="60"/>
              <w:jc w:val="right"/>
              <w:rPr>
                <w:rFonts w:ascii="Times New Roman" w:hAnsi="Times New Roman" w:cs="Times New Roman"/>
              </w:rPr>
            </w:pPr>
            <w:r w:rsidRPr="00A307E0">
              <w:rPr>
                <w:rFonts w:ascii="Times New Roman" w:hAnsi="Times New Roman" w:cs="Times New Roman"/>
              </w:rPr>
              <w:t>.961</w:t>
            </w:r>
          </w:p>
        </w:tc>
        <w:tc>
          <w:tcPr>
            <w:tcW w:w="850" w:type="dxa"/>
            <w:shd w:val="clear" w:color="auto" w:fill="auto"/>
          </w:tcPr>
          <w:p w14:paraId="3BD45ED4" w14:textId="77777777" w:rsidR="00013757" w:rsidRPr="00A307E0" w:rsidRDefault="00013757" w:rsidP="008A307E">
            <w:pPr>
              <w:autoSpaceDE w:val="0"/>
              <w:autoSpaceDN w:val="0"/>
              <w:adjustRightInd w:val="0"/>
              <w:spacing w:after="0" w:line="320" w:lineRule="atLeast"/>
              <w:ind w:left="60" w:right="60"/>
              <w:jc w:val="right"/>
              <w:rPr>
                <w:rFonts w:ascii="Times New Roman" w:hAnsi="Times New Roman" w:cs="Times New Roman"/>
              </w:rPr>
            </w:pPr>
            <w:r w:rsidRPr="00A307E0">
              <w:rPr>
                <w:rFonts w:ascii="Times New Roman" w:hAnsi="Times New Roman" w:cs="Times New Roman"/>
              </w:rPr>
              <w:t>29</w:t>
            </w:r>
          </w:p>
        </w:tc>
        <w:tc>
          <w:tcPr>
            <w:tcW w:w="944" w:type="dxa"/>
            <w:shd w:val="clear" w:color="auto" w:fill="auto"/>
          </w:tcPr>
          <w:p w14:paraId="5D46C022" w14:textId="77777777" w:rsidR="00013757" w:rsidRPr="00A307E0" w:rsidRDefault="00013757" w:rsidP="008A307E">
            <w:pPr>
              <w:autoSpaceDE w:val="0"/>
              <w:autoSpaceDN w:val="0"/>
              <w:adjustRightInd w:val="0"/>
              <w:spacing w:after="0" w:line="320" w:lineRule="atLeast"/>
              <w:ind w:left="60" w:right="60"/>
              <w:jc w:val="right"/>
              <w:rPr>
                <w:rFonts w:ascii="Times New Roman" w:hAnsi="Times New Roman" w:cs="Times New Roman"/>
              </w:rPr>
            </w:pPr>
            <w:r w:rsidRPr="00A307E0">
              <w:rPr>
                <w:rFonts w:ascii="Times New Roman" w:hAnsi="Times New Roman" w:cs="Times New Roman"/>
              </w:rPr>
              <w:t>.352</w:t>
            </w:r>
          </w:p>
        </w:tc>
      </w:tr>
      <w:tr w:rsidR="00A307E0" w:rsidRPr="00A307E0" w14:paraId="2B101BDD" w14:textId="77777777" w:rsidTr="009B3091">
        <w:trPr>
          <w:cantSplit/>
          <w:trHeight w:val="351"/>
        </w:trPr>
        <w:tc>
          <w:tcPr>
            <w:tcW w:w="1227" w:type="dxa"/>
            <w:vMerge/>
            <w:shd w:val="clear" w:color="auto" w:fill="auto"/>
          </w:tcPr>
          <w:p w14:paraId="54CBBCB6" w14:textId="77777777" w:rsidR="00013757" w:rsidRPr="00A307E0" w:rsidRDefault="00013757" w:rsidP="008A307E">
            <w:pPr>
              <w:autoSpaceDE w:val="0"/>
              <w:autoSpaceDN w:val="0"/>
              <w:adjustRightInd w:val="0"/>
              <w:spacing w:after="0"/>
              <w:rPr>
                <w:rFonts w:ascii="Times New Roman" w:hAnsi="Times New Roman" w:cs="Times New Roman"/>
              </w:rPr>
            </w:pPr>
          </w:p>
        </w:tc>
        <w:tc>
          <w:tcPr>
            <w:tcW w:w="1087" w:type="dxa"/>
            <w:shd w:val="clear" w:color="auto" w:fill="auto"/>
          </w:tcPr>
          <w:p w14:paraId="27136F41" w14:textId="6270AC15" w:rsidR="00013757" w:rsidRPr="00A307E0" w:rsidRDefault="00F2161D" w:rsidP="008A307E">
            <w:pPr>
              <w:autoSpaceDE w:val="0"/>
              <w:autoSpaceDN w:val="0"/>
              <w:adjustRightInd w:val="0"/>
              <w:spacing w:after="0" w:line="320" w:lineRule="atLeast"/>
              <w:ind w:left="60" w:right="60"/>
              <w:rPr>
                <w:rFonts w:ascii="Times New Roman" w:hAnsi="Times New Roman" w:cs="Times New Roman"/>
              </w:rPr>
            </w:pPr>
            <w:r w:rsidRPr="00A307E0">
              <w:rPr>
                <w:rFonts w:ascii="Times New Roman" w:hAnsi="Times New Roman" w:cs="Times New Roman"/>
              </w:rPr>
              <w:t>E</w:t>
            </w:r>
            <w:r w:rsidR="00013757" w:rsidRPr="00A307E0">
              <w:rPr>
                <w:rFonts w:ascii="Times New Roman" w:hAnsi="Times New Roman" w:cs="Times New Roman"/>
              </w:rPr>
              <w:t>xp</w:t>
            </w:r>
          </w:p>
        </w:tc>
        <w:tc>
          <w:tcPr>
            <w:tcW w:w="850" w:type="dxa"/>
            <w:shd w:val="clear" w:color="auto" w:fill="auto"/>
          </w:tcPr>
          <w:p w14:paraId="2F9FE1FD" w14:textId="77777777" w:rsidR="00013757" w:rsidRPr="00A307E0" w:rsidRDefault="00013757" w:rsidP="008A307E">
            <w:pPr>
              <w:autoSpaceDE w:val="0"/>
              <w:autoSpaceDN w:val="0"/>
              <w:adjustRightInd w:val="0"/>
              <w:spacing w:after="0" w:line="320" w:lineRule="atLeast"/>
              <w:ind w:left="60" w:right="60"/>
              <w:jc w:val="right"/>
              <w:rPr>
                <w:rFonts w:ascii="Times New Roman" w:hAnsi="Times New Roman" w:cs="Times New Roman"/>
              </w:rPr>
            </w:pPr>
            <w:r w:rsidRPr="00A307E0">
              <w:rPr>
                <w:rFonts w:ascii="Times New Roman" w:hAnsi="Times New Roman" w:cs="Times New Roman"/>
              </w:rPr>
              <w:t>.160</w:t>
            </w:r>
          </w:p>
        </w:tc>
        <w:tc>
          <w:tcPr>
            <w:tcW w:w="850" w:type="dxa"/>
            <w:shd w:val="clear" w:color="auto" w:fill="auto"/>
          </w:tcPr>
          <w:p w14:paraId="23AD646E" w14:textId="77777777" w:rsidR="00013757" w:rsidRPr="00A307E0" w:rsidRDefault="00013757" w:rsidP="008A307E">
            <w:pPr>
              <w:autoSpaceDE w:val="0"/>
              <w:autoSpaceDN w:val="0"/>
              <w:adjustRightInd w:val="0"/>
              <w:spacing w:after="0" w:line="320" w:lineRule="atLeast"/>
              <w:ind w:left="60" w:right="60"/>
              <w:jc w:val="right"/>
              <w:rPr>
                <w:rFonts w:ascii="Times New Roman" w:hAnsi="Times New Roman" w:cs="Times New Roman"/>
              </w:rPr>
            </w:pPr>
            <w:r w:rsidRPr="00A307E0">
              <w:rPr>
                <w:rFonts w:ascii="Times New Roman" w:hAnsi="Times New Roman" w:cs="Times New Roman"/>
              </w:rPr>
              <w:t>28</w:t>
            </w:r>
          </w:p>
        </w:tc>
        <w:tc>
          <w:tcPr>
            <w:tcW w:w="850" w:type="dxa"/>
            <w:shd w:val="clear" w:color="auto" w:fill="auto"/>
          </w:tcPr>
          <w:p w14:paraId="4DF2884E" w14:textId="77777777" w:rsidR="00013757" w:rsidRPr="00A307E0" w:rsidRDefault="00013757" w:rsidP="008A307E">
            <w:pPr>
              <w:autoSpaceDE w:val="0"/>
              <w:autoSpaceDN w:val="0"/>
              <w:adjustRightInd w:val="0"/>
              <w:spacing w:after="0" w:line="320" w:lineRule="atLeast"/>
              <w:ind w:left="60" w:right="60"/>
              <w:jc w:val="right"/>
              <w:rPr>
                <w:rFonts w:ascii="Times New Roman" w:hAnsi="Times New Roman" w:cs="Times New Roman"/>
              </w:rPr>
            </w:pPr>
            <w:r w:rsidRPr="00A307E0">
              <w:rPr>
                <w:rFonts w:ascii="Times New Roman" w:hAnsi="Times New Roman" w:cs="Times New Roman"/>
              </w:rPr>
              <w:t>.065</w:t>
            </w:r>
          </w:p>
        </w:tc>
        <w:tc>
          <w:tcPr>
            <w:tcW w:w="850" w:type="dxa"/>
            <w:gridSpan w:val="2"/>
            <w:shd w:val="clear" w:color="auto" w:fill="auto"/>
          </w:tcPr>
          <w:p w14:paraId="6C6408F3" w14:textId="77777777" w:rsidR="00013757" w:rsidRPr="00A307E0" w:rsidRDefault="00013757" w:rsidP="008A307E">
            <w:pPr>
              <w:autoSpaceDE w:val="0"/>
              <w:autoSpaceDN w:val="0"/>
              <w:adjustRightInd w:val="0"/>
              <w:spacing w:after="0" w:line="320" w:lineRule="atLeast"/>
              <w:ind w:left="60" w:right="60"/>
              <w:jc w:val="right"/>
              <w:rPr>
                <w:rFonts w:ascii="Times New Roman" w:hAnsi="Times New Roman" w:cs="Times New Roman"/>
              </w:rPr>
            </w:pPr>
            <w:r w:rsidRPr="00A307E0">
              <w:rPr>
                <w:rFonts w:ascii="Times New Roman" w:hAnsi="Times New Roman" w:cs="Times New Roman"/>
              </w:rPr>
              <w:t>.933</w:t>
            </w:r>
          </w:p>
        </w:tc>
        <w:tc>
          <w:tcPr>
            <w:tcW w:w="850" w:type="dxa"/>
            <w:shd w:val="clear" w:color="auto" w:fill="auto"/>
          </w:tcPr>
          <w:p w14:paraId="54B852B4" w14:textId="77777777" w:rsidR="00013757" w:rsidRPr="00A307E0" w:rsidRDefault="00013757" w:rsidP="008A307E">
            <w:pPr>
              <w:autoSpaceDE w:val="0"/>
              <w:autoSpaceDN w:val="0"/>
              <w:adjustRightInd w:val="0"/>
              <w:spacing w:after="0" w:line="320" w:lineRule="atLeast"/>
              <w:ind w:left="60" w:right="60"/>
              <w:jc w:val="right"/>
              <w:rPr>
                <w:rFonts w:ascii="Times New Roman" w:hAnsi="Times New Roman" w:cs="Times New Roman"/>
              </w:rPr>
            </w:pPr>
            <w:r w:rsidRPr="00A307E0">
              <w:rPr>
                <w:rFonts w:ascii="Times New Roman" w:hAnsi="Times New Roman" w:cs="Times New Roman"/>
              </w:rPr>
              <w:t>28</w:t>
            </w:r>
          </w:p>
        </w:tc>
        <w:tc>
          <w:tcPr>
            <w:tcW w:w="944" w:type="dxa"/>
            <w:shd w:val="clear" w:color="auto" w:fill="auto"/>
          </w:tcPr>
          <w:p w14:paraId="3E49AA1E" w14:textId="77777777" w:rsidR="00013757" w:rsidRPr="00A307E0" w:rsidRDefault="00013757" w:rsidP="008A307E">
            <w:pPr>
              <w:autoSpaceDE w:val="0"/>
              <w:autoSpaceDN w:val="0"/>
              <w:adjustRightInd w:val="0"/>
              <w:spacing w:after="0" w:line="320" w:lineRule="atLeast"/>
              <w:ind w:left="60" w:right="60"/>
              <w:jc w:val="right"/>
              <w:rPr>
                <w:rFonts w:ascii="Times New Roman" w:hAnsi="Times New Roman" w:cs="Times New Roman"/>
              </w:rPr>
            </w:pPr>
            <w:r w:rsidRPr="00A307E0">
              <w:rPr>
                <w:rFonts w:ascii="Times New Roman" w:hAnsi="Times New Roman" w:cs="Times New Roman"/>
              </w:rPr>
              <w:t>.073</w:t>
            </w:r>
          </w:p>
        </w:tc>
      </w:tr>
    </w:tbl>
    <w:p w14:paraId="2DF2BEAD" w14:textId="50CCEEB9" w:rsidR="00013757" w:rsidRPr="00A307E0" w:rsidRDefault="00A307E0" w:rsidP="00A307E0">
      <w:pPr>
        <w:tabs>
          <w:tab w:val="left" w:pos="851"/>
        </w:tabs>
        <w:spacing w:before="0" w:beforeAutospacing="0" w:after="240" w:afterAutospacing="0"/>
        <w:ind w:left="0"/>
        <w:jc w:val="left"/>
        <w:rPr>
          <w:rFonts w:ascii="Times New Roman" w:hAnsi="Times New Roman" w:cs="Times New Roman"/>
          <w:sz w:val="18"/>
          <w:szCs w:val="18"/>
        </w:rPr>
      </w:pPr>
      <w:r w:rsidRPr="00A307E0">
        <w:rPr>
          <w:rFonts w:ascii="Times New Roman" w:hAnsi="Times New Roman" w:cs="Times New Roman"/>
          <w:sz w:val="18"/>
          <w:szCs w:val="18"/>
        </w:rPr>
        <w:t xml:space="preserve">Table 2: </w:t>
      </w:r>
      <w:r w:rsidRPr="00A307E0">
        <w:rPr>
          <w:rFonts w:ascii="Times New Roman" w:hAnsi="Times New Roman" w:cs="Times New Roman"/>
          <w:sz w:val="18"/>
          <w:szCs w:val="18"/>
        </w:rPr>
        <w:tab/>
        <w:t>Normality Test</w:t>
      </w:r>
      <w:r w:rsidRPr="00A307E0">
        <w:rPr>
          <w:rFonts w:ascii="Times New Roman" w:hAnsi="Times New Roman" w:cs="Times New Roman"/>
          <w:sz w:val="18"/>
          <w:szCs w:val="18"/>
        </w:rPr>
        <w:br/>
      </w:r>
      <w:r w:rsidRPr="00A307E0">
        <w:rPr>
          <w:rFonts w:ascii="Times New Roman" w:hAnsi="Times New Roman" w:cs="Times New Roman"/>
          <w:sz w:val="18"/>
          <w:szCs w:val="18"/>
        </w:rPr>
        <w:tab/>
      </w:r>
      <w:r w:rsidRPr="00A307E0">
        <w:rPr>
          <w:rFonts w:ascii="Times New Roman" w:hAnsi="Times New Roman" w:cs="Times New Roman"/>
          <w:sz w:val="20"/>
          <w:szCs w:val="20"/>
        </w:rPr>
        <w:t>a. Lilliefors Significance Correction</w:t>
      </w:r>
    </w:p>
    <w:p w14:paraId="39F77887" w14:textId="368B212E" w:rsidR="0000032B" w:rsidRPr="007F4506" w:rsidRDefault="0000032B" w:rsidP="007F4506">
      <w:pPr>
        <w:spacing w:before="0" w:beforeAutospacing="0" w:line="276" w:lineRule="auto"/>
        <w:ind w:left="0" w:right="0"/>
        <w:jc w:val="both"/>
        <w:rPr>
          <w:rFonts w:ascii="Times New Roman" w:hAnsi="Times New Roman" w:cs="Times New Roman"/>
        </w:rPr>
      </w:pPr>
      <w:r w:rsidRPr="00013757">
        <w:rPr>
          <w:rFonts w:ascii="Times New Roman" w:hAnsi="Times New Roman" w:cs="Times New Roman"/>
        </w:rPr>
        <w:t xml:space="preserve">Based on the normality test in table 2, referring to the Kolmogorov-Smirnov test for the two classes, the sig value is obtained. 0.194 </w:t>
      </w:r>
      <w:r w:rsidRPr="00013757">
        <w:rPr>
          <w:rFonts w:ascii="Times New Roman" w:hAnsi="Times New Roman" w:cs="Times New Roman"/>
        </w:rPr>
        <w:sym w:font="Symbol" w:char="F03E"/>
      </w:r>
      <w:r w:rsidRPr="00013757">
        <w:rPr>
          <w:rFonts w:ascii="Times New Roman" w:hAnsi="Times New Roman" w:cs="Times New Roman"/>
        </w:rPr>
        <w:t xml:space="preserve"> 0.05 and 0.065 </w:t>
      </w:r>
      <w:r w:rsidRPr="00013757">
        <w:rPr>
          <w:rFonts w:ascii="Times New Roman" w:hAnsi="Times New Roman" w:cs="Times New Roman"/>
        </w:rPr>
        <w:sym w:font="Symbol" w:char="F03E"/>
      </w:r>
      <w:r w:rsidRPr="00013757">
        <w:rPr>
          <w:rFonts w:ascii="Times New Roman" w:hAnsi="Times New Roman" w:cs="Times New Roman"/>
        </w:rPr>
        <w:t xml:space="preserve"> 0.05. This means that the motivation score data for the control and experimental classes are normally distributed data. The requirements for normally distributed data for parametric statistical tests were fulfilled. However, the requirements for homogeneity of the variance of the motivation score data must also be fulfilled. Table 3 below will see whether the motivation score da</w:t>
      </w:r>
      <w:r w:rsidR="00D651D1">
        <w:rPr>
          <w:rFonts w:ascii="Times New Roman" w:hAnsi="Times New Roman" w:cs="Times New Roman"/>
        </w:rPr>
        <w:t>ta of the two classes is homogeny.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7"/>
        <w:gridCol w:w="3515"/>
        <w:gridCol w:w="1542"/>
        <w:gridCol w:w="424"/>
        <w:gridCol w:w="735"/>
        <w:gridCol w:w="515"/>
      </w:tblGrid>
      <w:tr w:rsidR="007F4506" w:rsidRPr="007F4506" w14:paraId="3514F4A6" w14:textId="77777777" w:rsidTr="009B3091">
        <w:trPr>
          <w:cantSplit/>
        </w:trPr>
        <w:tc>
          <w:tcPr>
            <w:tcW w:w="0" w:type="auto"/>
            <w:gridSpan w:val="6"/>
            <w:shd w:val="clear" w:color="auto" w:fill="auto"/>
            <w:vAlign w:val="center"/>
          </w:tcPr>
          <w:p w14:paraId="7817689B" w14:textId="77777777" w:rsidR="00013757" w:rsidRPr="007F4506" w:rsidRDefault="00013757"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Test of Homogeneity of Variance</w:t>
            </w:r>
          </w:p>
        </w:tc>
      </w:tr>
      <w:tr w:rsidR="007F4506" w:rsidRPr="007F4506" w14:paraId="4465C06D" w14:textId="77777777" w:rsidTr="009B3091">
        <w:trPr>
          <w:cantSplit/>
        </w:trPr>
        <w:tc>
          <w:tcPr>
            <w:tcW w:w="0" w:type="auto"/>
            <w:gridSpan w:val="2"/>
            <w:shd w:val="clear" w:color="auto" w:fill="auto"/>
            <w:vAlign w:val="bottom"/>
          </w:tcPr>
          <w:p w14:paraId="7FFA6555" w14:textId="77777777" w:rsidR="00013757" w:rsidRPr="007F4506" w:rsidRDefault="00013757" w:rsidP="008A307E">
            <w:pPr>
              <w:autoSpaceDE w:val="0"/>
              <w:autoSpaceDN w:val="0"/>
              <w:adjustRightInd w:val="0"/>
              <w:spacing w:after="0"/>
              <w:rPr>
                <w:rFonts w:ascii="Times New Roman" w:hAnsi="Times New Roman" w:cs="Times New Roman"/>
              </w:rPr>
            </w:pPr>
          </w:p>
        </w:tc>
        <w:tc>
          <w:tcPr>
            <w:tcW w:w="0" w:type="auto"/>
            <w:shd w:val="clear" w:color="auto" w:fill="auto"/>
            <w:vAlign w:val="bottom"/>
          </w:tcPr>
          <w:p w14:paraId="440E76B3" w14:textId="77777777" w:rsidR="00013757" w:rsidRPr="007F4506" w:rsidRDefault="00013757" w:rsidP="008A307E">
            <w:pPr>
              <w:autoSpaceDE w:val="0"/>
              <w:autoSpaceDN w:val="0"/>
              <w:adjustRightInd w:val="0"/>
              <w:spacing w:after="0" w:line="320" w:lineRule="atLeast"/>
              <w:ind w:left="60" w:right="60"/>
              <w:rPr>
                <w:rFonts w:ascii="Times New Roman" w:hAnsi="Times New Roman" w:cs="Times New Roman"/>
              </w:rPr>
            </w:pPr>
            <w:proofErr w:type="spellStart"/>
            <w:r w:rsidRPr="007F4506">
              <w:rPr>
                <w:rFonts w:ascii="Times New Roman" w:hAnsi="Times New Roman" w:cs="Times New Roman"/>
              </w:rPr>
              <w:t>Levene</w:t>
            </w:r>
            <w:proofErr w:type="spellEnd"/>
            <w:r w:rsidRPr="007F4506">
              <w:rPr>
                <w:rFonts w:ascii="Times New Roman" w:hAnsi="Times New Roman" w:cs="Times New Roman"/>
              </w:rPr>
              <w:t xml:space="preserve"> Statistic</w:t>
            </w:r>
          </w:p>
        </w:tc>
        <w:tc>
          <w:tcPr>
            <w:tcW w:w="0" w:type="auto"/>
            <w:shd w:val="clear" w:color="auto" w:fill="auto"/>
            <w:vAlign w:val="bottom"/>
          </w:tcPr>
          <w:p w14:paraId="79EC7E93" w14:textId="77777777" w:rsidR="00013757" w:rsidRPr="007F4506" w:rsidRDefault="00013757"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df1</w:t>
            </w:r>
          </w:p>
        </w:tc>
        <w:tc>
          <w:tcPr>
            <w:tcW w:w="0" w:type="auto"/>
            <w:shd w:val="clear" w:color="auto" w:fill="auto"/>
            <w:vAlign w:val="bottom"/>
          </w:tcPr>
          <w:p w14:paraId="00C0CD89" w14:textId="77777777" w:rsidR="00013757" w:rsidRPr="007F4506" w:rsidRDefault="00013757"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df2</w:t>
            </w:r>
          </w:p>
        </w:tc>
        <w:tc>
          <w:tcPr>
            <w:tcW w:w="0" w:type="auto"/>
            <w:shd w:val="clear" w:color="auto" w:fill="auto"/>
            <w:vAlign w:val="bottom"/>
          </w:tcPr>
          <w:p w14:paraId="7F99A542" w14:textId="77777777" w:rsidR="00013757" w:rsidRPr="007F4506" w:rsidRDefault="00013757"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Sig.</w:t>
            </w:r>
          </w:p>
        </w:tc>
      </w:tr>
      <w:tr w:rsidR="009B3091" w:rsidRPr="007F4506" w14:paraId="2A995845" w14:textId="77777777" w:rsidTr="009B3091">
        <w:trPr>
          <w:cantSplit/>
        </w:trPr>
        <w:tc>
          <w:tcPr>
            <w:tcW w:w="0" w:type="auto"/>
            <w:vMerge w:val="restart"/>
            <w:shd w:val="clear" w:color="auto" w:fill="auto"/>
          </w:tcPr>
          <w:p w14:paraId="0E93E6C0" w14:textId="3A926189" w:rsidR="009B3091" w:rsidRPr="007F4506" w:rsidRDefault="009B3091"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Motivation score</w:t>
            </w:r>
          </w:p>
        </w:tc>
        <w:tc>
          <w:tcPr>
            <w:tcW w:w="0" w:type="auto"/>
            <w:shd w:val="clear" w:color="auto" w:fill="auto"/>
          </w:tcPr>
          <w:p w14:paraId="5B07FC5C" w14:textId="77777777" w:rsidR="009B3091" w:rsidRPr="007F4506" w:rsidRDefault="009B3091"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Based on Mean</w:t>
            </w:r>
          </w:p>
        </w:tc>
        <w:tc>
          <w:tcPr>
            <w:tcW w:w="0" w:type="auto"/>
            <w:shd w:val="clear" w:color="auto" w:fill="auto"/>
          </w:tcPr>
          <w:p w14:paraId="5C69407E"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15.495</w:t>
            </w:r>
          </w:p>
        </w:tc>
        <w:tc>
          <w:tcPr>
            <w:tcW w:w="0" w:type="auto"/>
            <w:shd w:val="clear" w:color="auto" w:fill="auto"/>
          </w:tcPr>
          <w:p w14:paraId="4CDC1144"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1</w:t>
            </w:r>
          </w:p>
        </w:tc>
        <w:tc>
          <w:tcPr>
            <w:tcW w:w="0" w:type="auto"/>
            <w:shd w:val="clear" w:color="auto" w:fill="auto"/>
          </w:tcPr>
          <w:p w14:paraId="318F4255"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55</w:t>
            </w:r>
          </w:p>
        </w:tc>
        <w:tc>
          <w:tcPr>
            <w:tcW w:w="0" w:type="auto"/>
            <w:shd w:val="clear" w:color="auto" w:fill="auto"/>
          </w:tcPr>
          <w:p w14:paraId="5FF08E8B"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.000</w:t>
            </w:r>
          </w:p>
        </w:tc>
      </w:tr>
      <w:tr w:rsidR="009B3091" w:rsidRPr="007F4506" w14:paraId="13E30002" w14:textId="77777777" w:rsidTr="009B3091">
        <w:trPr>
          <w:cantSplit/>
        </w:trPr>
        <w:tc>
          <w:tcPr>
            <w:tcW w:w="0" w:type="auto"/>
            <w:vMerge/>
            <w:shd w:val="clear" w:color="auto" w:fill="auto"/>
          </w:tcPr>
          <w:p w14:paraId="57DC0683" w14:textId="77777777" w:rsidR="009B3091" w:rsidRPr="007F4506" w:rsidRDefault="009B3091" w:rsidP="008A307E">
            <w:pPr>
              <w:autoSpaceDE w:val="0"/>
              <w:autoSpaceDN w:val="0"/>
              <w:adjustRightInd w:val="0"/>
              <w:spacing w:after="0"/>
              <w:rPr>
                <w:rFonts w:ascii="Times New Roman" w:hAnsi="Times New Roman" w:cs="Times New Roman"/>
              </w:rPr>
            </w:pPr>
          </w:p>
        </w:tc>
        <w:tc>
          <w:tcPr>
            <w:tcW w:w="0" w:type="auto"/>
            <w:shd w:val="clear" w:color="auto" w:fill="auto"/>
          </w:tcPr>
          <w:p w14:paraId="2EF2B951" w14:textId="77777777" w:rsidR="009B3091" w:rsidRPr="007F4506" w:rsidRDefault="009B3091"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Based on Median</w:t>
            </w:r>
          </w:p>
        </w:tc>
        <w:tc>
          <w:tcPr>
            <w:tcW w:w="0" w:type="auto"/>
            <w:shd w:val="clear" w:color="auto" w:fill="auto"/>
          </w:tcPr>
          <w:p w14:paraId="30BC1738"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14.426</w:t>
            </w:r>
          </w:p>
        </w:tc>
        <w:tc>
          <w:tcPr>
            <w:tcW w:w="0" w:type="auto"/>
            <w:shd w:val="clear" w:color="auto" w:fill="auto"/>
          </w:tcPr>
          <w:p w14:paraId="3AD37B10"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1</w:t>
            </w:r>
          </w:p>
        </w:tc>
        <w:tc>
          <w:tcPr>
            <w:tcW w:w="0" w:type="auto"/>
            <w:shd w:val="clear" w:color="auto" w:fill="auto"/>
          </w:tcPr>
          <w:p w14:paraId="5E24E5BC"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55</w:t>
            </w:r>
          </w:p>
        </w:tc>
        <w:tc>
          <w:tcPr>
            <w:tcW w:w="0" w:type="auto"/>
            <w:shd w:val="clear" w:color="auto" w:fill="auto"/>
          </w:tcPr>
          <w:p w14:paraId="488E3DBB"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.000</w:t>
            </w:r>
          </w:p>
        </w:tc>
      </w:tr>
      <w:tr w:rsidR="009B3091" w:rsidRPr="007F4506" w14:paraId="561AF7A5" w14:textId="77777777" w:rsidTr="009B3091">
        <w:trPr>
          <w:cantSplit/>
        </w:trPr>
        <w:tc>
          <w:tcPr>
            <w:tcW w:w="0" w:type="auto"/>
            <w:vMerge/>
            <w:shd w:val="clear" w:color="auto" w:fill="auto"/>
          </w:tcPr>
          <w:p w14:paraId="068414BD" w14:textId="77777777" w:rsidR="009B3091" w:rsidRPr="007F4506" w:rsidRDefault="009B3091" w:rsidP="008A307E">
            <w:pPr>
              <w:autoSpaceDE w:val="0"/>
              <w:autoSpaceDN w:val="0"/>
              <w:adjustRightInd w:val="0"/>
              <w:spacing w:after="0"/>
              <w:rPr>
                <w:rFonts w:ascii="Times New Roman" w:hAnsi="Times New Roman" w:cs="Times New Roman"/>
              </w:rPr>
            </w:pPr>
          </w:p>
        </w:tc>
        <w:tc>
          <w:tcPr>
            <w:tcW w:w="0" w:type="auto"/>
            <w:shd w:val="clear" w:color="auto" w:fill="auto"/>
          </w:tcPr>
          <w:p w14:paraId="141C3921" w14:textId="77777777" w:rsidR="009B3091" w:rsidRPr="007F4506" w:rsidRDefault="009B3091"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Based on Median and with adjusted df</w:t>
            </w:r>
          </w:p>
        </w:tc>
        <w:tc>
          <w:tcPr>
            <w:tcW w:w="0" w:type="auto"/>
            <w:shd w:val="clear" w:color="auto" w:fill="auto"/>
          </w:tcPr>
          <w:p w14:paraId="19C86FBF"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14.426</w:t>
            </w:r>
          </w:p>
        </w:tc>
        <w:tc>
          <w:tcPr>
            <w:tcW w:w="0" w:type="auto"/>
            <w:shd w:val="clear" w:color="auto" w:fill="auto"/>
          </w:tcPr>
          <w:p w14:paraId="3973B42D"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1</w:t>
            </w:r>
          </w:p>
        </w:tc>
        <w:tc>
          <w:tcPr>
            <w:tcW w:w="0" w:type="auto"/>
            <w:shd w:val="clear" w:color="auto" w:fill="auto"/>
          </w:tcPr>
          <w:p w14:paraId="26D3E842"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34.567</w:t>
            </w:r>
          </w:p>
        </w:tc>
        <w:tc>
          <w:tcPr>
            <w:tcW w:w="0" w:type="auto"/>
            <w:shd w:val="clear" w:color="auto" w:fill="auto"/>
          </w:tcPr>
          <w:p w14:paraId="2A81F183"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.001</w:t>
            </w:r>
          </w:p>
        </w:tc>
      </w:tr>
      <w:tr w:rsidR="009B3091" w:rsidRPr="007F4506" w14:paraId="690A81A7" w14:textId="77777777" w:rsidTr="009B3091">
        <w:trPr>
          <w:cantSplit/>
        </w:trPr>
        <w:tc>
          <w:tcPr>
            <w:tcW w:w="0" w:type="auto"/>
            <w:vMerge/>
            <w:shd w:val="clear" w:color="auto" w:fill="auto"/>
          </w:tcPr>
          <w:p w14:paraId="639B529A" w14:textId="77777777" w:rsidR="009B3091" w:rsidRPr="007F4506" w:rsidRDefault="009B3091" w:rsidP="008A307E">
            <w:pPr>
              <w:autoSpaceDE w:val="0"/>
              <w:autoSpaceDN w:val="0"/>
              <w:adjustRightInd w:val="0"/>
              <w:spacing w:after="0"/>
              <w:rPr>
                <w:rFonts w:ascii="Times New Roman" w:hAnsi="Times New Roman" w:cs="Times New Roman"/>
              </w:rPr>
            </w:pPr>
          </w:p>
        </w:tc>
        <w:tc>
          <w:tcPr>
            <w:tcW w:w="0" w:type="auto"/>
            <w:shd w:val="clear" w:color="auto" w:fill="auto"/>
          </w:tcPr>
          <w:p w14:paraId="58BCB9BB" w14:textId="77777777" w:rsidR="009B3091" w:rsidRPr="007F4506" w:rsidRDefault="009B3091"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Based on trimmed mean</w:t>
            </w:r>
          </w:p>
        </w:tc>
        <w:tc>
          <w:tcPr>
            <w:tcW w:w="0" w:type="auto"/>
            <w:shd w:val="clear" w:color="auto" w:fill="auto"/>
          </w:tcPr>
          <w:p w14:paraId="5B2E2854"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15.289</w:t>
            </w:r>
          </w:p>
        </w:tc>
        <w:tc>
          <w:tcPr>
            <w:tcW w:w="0" w:type="auto"/>
            <w:shd w:val="clear" w:color="auto" w:fill="auto"/>
          </w:tcPr>
          <w:p w14:paraId="14CDFFDA"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1</w:t>
            </w:r>
          </w:p>
        </w:tc>
        <w:tc>
          <w:tcPr>
            <w:tcW w:w="0" w:type="auto"/>
            <w:shd w:val="clear" w:color="auto" w:fill="auto"/>
          </w:tcPr>
          <w:p w14:paraId="3DDCFFCC"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55</w:t>
            </w:r>
          </w:p>
        </w:tc>
        <w:tc>
          <w:tcPr>
            <w:tcW w:w="0" w:type="auto"/>
            <w:shd w:val="clear" w:color="auto" w:fill="auto"/>
          </w:tcPr>
          <w:p w14:paraId="624E1863" w14:textId="77777777" w:rsidR="009B3091" w:rsidRPr="007F4506" w:rsidRDefault="009B3091"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.000</w:t>
            </w:r>
          </w:p>
        </w:tc>
      </w:tr>
    </w:tbl>
    <w:p w14:paraId="4C44615F" w14:textId="723EEA37" w:rsidR="007F4506" w:rsidRPr="00A307E0" w:rsidRDefault="007F4506" w:rsidP="007F4506">
      <w:pPr>
        <w:tabs>
          <w:tab w:val="left" w:pos="851"/>
        </w:tabs>
        <w:spacing w:before="0" w:beforeAutospacing="0" w:after="240" w:afterAutospacing="0"/>
        <w:ind w:left="0"/>
        <w:jc w:val="left"/>
        <w:rPr>
          <w:rFonts w:ascii="Times New Roman" w:hAnsi="Times New Roman" w:cs="Times New Roman"/>
          <w:sz w:val="18"/>
          <w:szCs w:val="18"/>
        </w:rPr>
      </w:pPr>
      <w:r w:rsidRPr="00A307E0">
        <w:rPr>
          <w:rFonts w:ascii="Times New Roman" w:hAnsi="Times New Roman" w:cs="Times New Roman"/>
          <w:sz w:val="18"/>
          <w:szCs w:val="18"/>
        </w:rPr>
        <w:t xml:space="preserve">Table </w:t>
      </w:r>
      <w:r w:rsidR="00034C98">
        <w:rPr>
          <w:rFonts w:ascii="Times New Roman" w:hAnsi="Times New Roman" w:cs="Times New Roman"/>
          <w:sz w:val="18"/>
          <w:szCs w:val="18"/>
        </w:rPr>
        <w:t>3</w:t>
      </w:r>
      <w:r w:rsidRPr="00A307E0">
        <w:rPr>
          <w:rFonts w:ascii="Times New Roman" w:hAnsi="Times New Roman" w:cs="Times New Roman"/>
          <w:sz w:val="18"/>
          <w:szCs w:val="18"/>
        </w:rPr>
        <w:t xml:space="preserve">: </w:t>
      </w:r>
      <w:r w:rsidRPr="00A307E0">
        <w:rPr>
          <w:rFonts w:ascii="Times New Roman" w:hAnsi="Times New Roman" w:cs="Times New Roman"/>
          <w:sz w:val="18"/>
          <w:szCs w:val="18"/>
        </w:rPr>
        <w:tab/>
      </w:r>
      <w:r w:rsidRPr="007F4506">
        <w:rPr>
          <w:rFonts w:ascii="Times New Roman" w:hAnsi="Times New Roman" w:cs="Times New Roman"/>
          <w:sz w:val="18"/>
          <w:szCs w:val="18"/>
        </w:rPr>
        <w:t>Homogeneity Test</w:t>
      </w:r>
    </w:p>
    <w:p w14:paraId="57BE78D1" w14:textId="080B40D1" w:rsidR="0000032B" w:rsidRPr="00013757" w:rsidRDefault="0000032B" w:rsidP="0001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rFonts w:ascii="Times New Roman" w:eastAsia="Times New Roman" w:hAnsi="Times New Roman" w:cs="Times New Roman"/>
          <w:lang w:val="en"/>
        </w:rPr>
      </w:pPr>
      <w:r w:rsidRPr="00013757">
        <w:rPr>
          <w:rFonts w:ascii="Times New Roman" w:eastAsia="Times New Roman" w:hAnsi="Times New Roman" w:cs="Times New Roman"/>
          <w:lang w:val="en"/>
        </w:rPr>
        <w:t xml:space="preserve">Sig value based on mean in </w:t>
      </w:r>
      <w:r w:rsidR="00A8358F">
        <w:rPr>
          <w:rFonts w:ascii="Times New Roman" w:eastAsia="Times New Roman" w:hAnsi="Times New Roman" w:cs="Times New Roman"/>
          <w:lang w:val="en"/>
        </w:rPr>
        <w:t>T</w:t>
      </w:r>
      <w:r w:rsidRPr="00013757">
        <w:rPr>
          <w:rFonts w:ascii="Times New Roman" w:eastAsia="Times New Roman" w:hAnsi="Times New Roman" w:cs="Times New Roman"/>
          <w:lang w:val="en"/>
        </w:rPr>
        <w:t xml:space="preserve">able 3 shows a value of 0.000 </w:t>
      </w:r>
      <w:r w:rsidRPr="00013757">
        <w:rPr>
          <w:rFonts w:ascii="Times New Roman" w:eastAsia="Times New Roman" w:hAnsi="Times New Roman" w:cs="Times New Roman"/>
          <w:lang w:val="en"/>
        </w:rPr>
        <w:sym w:font="Symbol" w:char="F03C"/>
      </w:r>
      <w:r w:rsidRPr="00013757">
        <w:rPr>
          <w:rFonts w:ascii="Times New Roman" w:eastAsia="Times New Roman" w:hAnsi="Times New Roman" w:cs="Times New Roman"/>
          <w:lang w:val="en"/>
        </w:rPr>
        <w:t xml:space="preserve"> 0.05, indicating that the variance of the control and experimental class motivation score data is not homogeneous. The classic </w:t>
      </w:r>
      <w:r w:rsidRPr="00013757">
        <w:rPr>
          <w:rFonts w:ascii="Times New Roman" w:eastAsia="Times New Roman" w:hAnsi="Times New Roman" w:cs="Times New Roman"/>
          <w:lang w:val="en"/>
        </w:rPr>
        <w:lastRenderedPageBreak/>
        <w:t>assumption test requirement for parametric statistics</w:t>
      </w:r>
      <w:r w:rsidR="00A8358F">
        <w:rPr>
          <w:rFonts w:ascii="Times New Roman" w:eastAsia="Times New Roman" w:hAnsi="Times New Roman" w:cs="Times New Roman"/>
          <w:lang w:val="en"/>
        </w:rPr>
        <w:t xml:space="preserve"> is that the data must be homogeneous and</w:t>
      </w:r>
      <w:r w:rsidRPr="00013757">
        <w:rPr>
          <w:rFonts w:ascii="Times New Roman" w:eastAsia="Times New Roman" w:hAnsi="Times New Roman" w:cs="Times New Roman"/>
          <w:lang w:val="en"/>
        </w:rPr>
        <w:t xml:space="preserve"> not fulfilled. Then the hypothesis testing will be carried out using non-parametric statistics</w:t>
      </w:r>
      <w:r w:rsidR="00013757">
        <w:rPr>
          <w:rFonts w:ascii="Times New Roman" w:eastAsia="Times New Roman" w:hAnsi="Times New Roman" w:cs="Times New Roman"/>
          <w:lang w:val="en"/>
        </w:rPr>
        <w:t xml:space="preserve">. </w:t>
      </w:r>
      <w:r w:rsidRPr="00013757">
        <w:rPr>
          <w:rFonts w:ascii="Times New Roman" w:eastAsia="Times New Roman" w:hAnsi="Times New Roman" w:cs="Times New Roman"/>
          <w:lang w:val="en"/>
        </w:rPr>
        <w:t>The Mann-Whitney test was taken to test whether there was a significant difference between the motivation scores of the two classes. The research hypothesis in this test is:</w:t>
      </w:r>
    </w:p>
    <w:p w14:paraId="412DCD48" w14:textId="77777777" w:rsidR="0000032B" w:rsidRPr="00013757" w:rsidRDefault="0000032B" w:rsidP="0001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426"/>
        <w:jc w:val="both"/>
        <w:rPr>
          <w:rFonts w:ascii="Times New Roman" w:eastAsia="Times New Roman" w:hAnsi="Times New Roman" w:cs="Times New Roman"/>
          <w:lang w:val="en"/>
        </w:rPr>
      </w:pPr>
      <w:r w:rsidRPr="00013757">
        <w:rPr>
          <w:rFonts w:ascii="Times New Roman" w:eastAsia="Times New Roman" w:hAnsi="Times New Roman" w:cs="Times New Roman"/>
          <w:lang w:val="en"/>
        </w:rPr>
        <w:t>H</w:t>
      </w:r>
      <w:r w:rsidRPr="00013757">
        <w:rPr>
          <w:rFonts w:ascii="Times New Roman" w:eastAsia="Times New Roman" w:hAnsi="Times New Roman" w:cs="Times New Roman"/>
          <w:vertAlign w:val="subscript"/>
          <w:lang w:val="en"/>
        </w:rPr>
        <w:t>o</w:t>
      </w:r>
      <w:r w:rsidRPr="00013757">
        <w:rPr>
          <w:rFonts w:ascii="Times New Roman" w:eastAsia="Times New Roman" w:hAnsi="Times New Roman" w:cs="Times New Roman"/>
          <w:lang w:val="en"/>
        </w:rPr>
        <w:t>: There is no difference in the motivation scores of the control and experimental classes</w:t>
      </w:r>
    </w:p>
    <w:p w14:paraId="15291774" w14:textId="77777777" w:rsidR="0000032B" w:rsidRPr="00013757" w:rsidRDefault="0000032B" w:rsidP="0001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426"/>
        <w:jc w:val="both"/>
        <w:rPr>
          <w:rFonts w:ascii="Times New Roman" w:eastAsia="Times New Roman" w:hAnsi="Times New Roman" w:cs="Times New Roman"/>
          <w:lang w:val="en"/>
        </w:rPr>
      </w:pPr>
      <w:r w:rsidRPr="00013757">
        <w:rPr>
          <w:rFonts w:ascii="Times New Roman" w:eastAsia="Times New Roman" w:hAnsi="Times New Roman" w:cs="Times New Roman"/>
          <w:lang w:val="en"/>
        </w:rPr>
        <w:t>H</w:t>
      </w:r>
      <w:r w:rsidRPr="00013757">
        <w:rPr>
          <w:rFonts w:ascii="Times New Roman" w:eastAsia="Times New Roman" w:hAnsi="Times New Roman" w:cs="Times New Roman"/>
          <w:vertAlign w:val="subscript"/>
          <w:lang w:val="en"/>
        </w:rPr>
        <w:t>a</w:t>
      </w:r>
      <w:r w:rsidRPr="00013757">
        <w:rPr>
          <w:rFonts w:ascii="Times New Roman" w:eastAsia="Times New Roman" w:hAnsi="Times New Roman" w:cs="Times New Roman"/>
          <w:lang w:val="en"/>
        </w:rPr>
        <w:t>: There are differences in the motivation scores of the control and experimental classes</w:t>
      </w:r>
    </w:p>
    <w:p w14:paraId="0A6AF82F" w14:textId="63B93D65" w:rsidR="0000032B" w:rsidRPr="00013757" w:rsidRDefault="00A8358F" w:rsidP="0001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rFonts w:ascii="Times New Roman" w:eastAsia="Times New Roman" w:hAnsi="Times New Roman" w:cs="Times New Roman"/>
          <w:lang w:val="en"/>
        </w:rPr>
      </w:pPr>
      <w:r>
        <w:rPr>
          <w:rFonts w:ascii="Times New Roman" w:eastAsia="Times New Roman" w:hAnsi="Times New Roman" w:cs="Times New Roman"/>
          <w:lang w:val="en"/>
        </w:rPr>
        <w:t>Based on</w:t>
      </w:r>
      <w:r w:rsidR="0000032B" w:rsidRPr="00013757">
        <w:rPr>
          <w:rFonts w:ascii="Times New Roman" w:eastAsia="Times New Roman" w:hAnsi="Times New Roman" w:cs="Times New Roman"/>
          <w:lang w:val="en"/>
        </w:rPr>
        <w:t xml:space="preserve"> decision making:</w:t>
      </w:r>
    </w:p>
    <w:p w14:paraId="44BFD593" w14:textId="3A0D87C5" w:rsidR="0000032B" w:rsidRPr="00013757" w:rsidRDefault="0000032B" w:rsidP="0001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426"/>
        <w:jc w:val="both"/>
        <w:rPr>
          <w:rFonts w:ascii="Times New Roman" w:eastAsia="Times New Roman" w:hAnsi="Times New Roman" w:cs="Times New Roman"/>
          <w:lang w:val="en"/>
        </w:rPr>
      </w:pPr>
      <w:r w:rsidRPr="00013757">
        <w:rPr>
          <w:rFonts w:ascii="Times New Roman" w:eastAsia="Times New Roman" w:hAnsi="Times New Roman" w:cs="Times New Roman"/>
          <w:lang w:val="en"/>
        </w:rPr>
        <w:t xml:space="preserve">- </w:t>
      </w:r>
      <w:r w:rsidR="00BF729C" w:rsidRPr="00013757">
        <w:rPr>
          <w:rFonts w:ascii="Times New Roman" w:eastAsia="Times New Roman" w:hAnsi="Times New Roman" w:cs="Times New Roman"/>
          <w:lang w:val="en"/>
        </w:rPr>
        <w:t>H</w:t>
      </w:r>
      <w:r w:rsidR="00BF729C" w:rsidRPr="00013757">
        <w:rPr>
          <w:rFonts w:ascii="Times New Roman" w:eastAsia="Times New Roman" w:hAnsi="Times New Roman" w:cs="Times New Roman"/>
          <w:vertAlign w:val="subscript"/>
          <w:lang w:val="en"/>
        </w:rPr>
        <w:t>o</w:t>
      </w:r>
      <w:r w:rsidRPr="00013757">
        <w:rPr>
          <w:rFonts w:ascii="Times New Roman" w:eastAsia="Times New Roman" w:hAnsi="Times New Roman" w:cs="Times New Roman"/>
          <w:lang w:val="en"/>
        </w:rPr>
        <w:t xml:space="preserve"> is rejected, if the value is sig. or P</w:t>
      </w:r>
      <w:r w:rsidR="00A8358F">
        <w:rPr>
          <w:rFonts w:ascii="Times New Roman" w:eastAsia="Times New Roman" w:hAnsi="Times New Roman" w:cs="Times New Roman"/>
          <w:lang w:val="en"/>
        </w:rPr>
        <w:t>-</w:t>
      </w:r>
      <w:r w:rsidRPr="00013757">
        <w:rPr>
          <w:rFonts w:ascii="Times New Roman" w:eastAsia="Times New Roman" w:hAnsi="Times New Roman" w:cs="Times New Roman"/>
          <w:lang w:val="en"/>
        </w:rPr>
        <w:t xml:space="preserve">value </w:t>
      </w:r>
      <w:r w:rsidRPr="00013757">
        <w:rPr>
          <w:rFonts w:ascii="Times New Roman" w:eastAsia="Times New Roman" w:hAnsi="Times New Roman" w:cs="Times New Roman"/>
          <w:lang w:val="en"/>
        </w:rPr>
        <w:sym w:font="Symbol" w:char="F03C"/>
      </w:r>
      <w:r w:rsidRPr="00013757">
        <w:rPr>
          <w:rFonts w:ascii="Times New Roman" w:eastAsia="Times New Roman" w:hAnsi="Times New Roman" w:cs="Times New Roman"/>
          <w:lang w:val="en"/>
        </w:rPr>
        <w:t xml:space="preserve"> 0.05</w:t>
      </w:r>
    </w:p>
    <w:p w14:paraId="0E715294" w14:textId="0F26DAF9" w:rsidR="0000032B" w:rsidRPr="00013757" w:rsidRDefault="0000032B" w:rsidP="0001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426"/>
        <w:jc w:val="both"/>
        <w:rPr>
          <w:rFonts w:ascii="Times New Roman" w:eastAsia="Times New Roman" w:hAnsi="Times New Roman" w:cs="Times New Roman"/>
          <w:lang w:val="en"/>
        </w:rPr>
      </w:pPr>
      <w:r w:rsidRPr="00013757">
        <w:rPr>
          <w:rFonts w:ascii="Times New Roman" w:eastAsia="Times New Roman" w:hAnsi="Times New Roman" w:cs="Times New Roman"/>
          <w:lang w:val="en"/>
        </w:rPr>
        <w:t xml:space="preserve">- </w:t>
      </w:r>
      <w:r w:rsidR="00BF729C" w:rsidRPr="00013757">
        <w:rPr>
          <w:rFonts w:ascii="Times New Roman" w:eastAsia="Times New Roman" w:hAnsi="Times New Roman" w:cs="Times New Roman"/>
          <w:lang w:val="en"/>
        </w:rPr>
        <w:t>H</w:t>
      </w:r>
      <w:r w:rsidR="00BF729C" w:rsidRPr="00013757">
        <w:rPr>
          <w:rFonts w:ascii="Times New Roman" w:eastAsia="Times New Roman" w:hAnsi="Times New Roman" w:cs="Times New Roman"/>
          <w:vertAlign w:val="subscript"/>
          <w:lang w:val="en"/>
        </w:rPr>
        <w:t>o</w:t>
      </w:r>
      <w:r w:rsidRPr="00013757">
        <w:rPr>
          <w:rFonts w:ascii="Times New Roman" w:eastAsia="Times New Roman" w:hAnsi="Times New Roman" w:cs="Times New Roman"/>
          <w:lang w:val="en"/>
        </w:rPr>
        <w:t xml:space="preserve"> is accepted, if the value is sig. or P</w:t>
      </w:r>
      <w:r w:rsidR="00A8358F">
        <w:rPr>
          <w:rFonts w:ascii="Times New Roman" w:eastAsia="Times New Roman" w:hAnsi="Times New Roman" w:cs="Times New Roman"/>
          <w:lang w:val="en"/>
        </w:rPr>
        <w:t>-</w:t>
      </w:r>
      <w:r w:rsidRPr="00013757">
        <w:rPr>
          <w:rFonts w:ascii="Times New Roman" w:eastAsia="Times New Roman" w:hAnsi="Times New Roman" w:cs="Times New Roman"/>
          <w:lang w:val="en"/>
        </w:rPr>
        <w:t xml:space="preserve">value </w:t>
      </w:r>
      <w:r w:rsidRPr="00013757">
        <w:rPr>
          <w:rFonts w:ascii="Times New Roman" w:eastAsia="Times New Roman" w:hAnsi="Times New Roman" w:cs="Times New Roman"/>
          <w:lang w:val="en"/>
        </w:rPr>
        <w:sym w:font="Symbol" w:char="F03E"/>
      </w:r>
      <w:r w:rsidRPr="00013757">
        <w:rPr>
          <w:rFonts w:ascii="Times New Roman" w:eastAsia="Times New Roman" w:hAnsi="Times New Roman" w:cs="Times New Roman"/>
          <w:lang w:val="en"/>
        </w:rPr>
        <w:t xml:space="preserve"> 0.05</w:t>
      </w:r>
    </w:p>
    <w:p w14:paraId="71361FEF" w14:textId="1396BB8E" w:rsidR="00542A9A" w:rsidRPr="00A8358F" w:rsidRDefault="0000032B" w:rsidP="00A8358F">
      <w:pPr>
        <w:spacing w:before="0" w:beforeAutospacing="0" w:after="240" w:afterAutospacing="0" w:line="276" w:lineRule="auto"/>
        <w:jc w:val="both"/>
        <w:rPr>
          <w:rFonts w:ascii="Times New Roman" w:hAnsi="Times New Roman" w:cs="Times New Roman"/>
        </w:rPr>
      </w:pPr>
      <w:r w:rsidRPr="00013757">
        <w:rPr>
          <w:rFonts w:ascii="Times New Roman" w:hAnsi="Times New Roman" w:cs="Times New Roman"/>
        </w:rPr>
        <w:t>The results of the Mann-Whitney test with the SPSS v.26 program</w:t>
      </w:r>
      <w:r w:rsidR="00A8358F">
        <w:rPr>
          <w:rFonts w:ascii="Times New Roman" w:hAnsi="Times New Roman" w:cs="Times New Roman"/>
        </w:rPr>
        <w:t>s</w:t>
      </w:r>
      <w:r w:rsidRPr="00013757">
        <w:rPr>
          <w:rFonts w:ascii="Times New Roman" w:hAnsi="Times New Roman" w:cs="Times New Roman"/>
        </w:rPr>
        <w:t xml:space="preserve"> can be seen in table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6"/>
        <w:gridCol w:w="1157"/>
        <w:gridCol w:w="350"/>
        <w:gridCol w:w="1151"/>
        <w:gridCol w:w="1377"/>
      </w:tblGrid>
      <w:tr w:rsidR="007F4506" w:rsidRPr="007F4506" w14:paraId="0481616E" w14:textId="77777777" w:rsidTr="00343C0A">
        <w:trPr>
          <w:cantSplit/>
        </w:trPr>
        <w:tc>
          <w:tcPr>
            <w:tcW w:w="0" w:type="auto"/>
            <w:gridSpan w:val="5"/>
            <w:shd w:val="clear" w:color="auto" w:fill="auto"/>
            <w:vAlign w:val="center"/>
          </w:tcPr>
          <w:p w14:paraId="07A5F3A9" w14:textId="77777777" w:rsidR="00013757" w:rsidRPr="00034C98" w:rsidRDefault="00013757" w:rsidP="008A307E">
            <w:pPr>
              <w:autoSpaceDE w:val="0"/>
              <w:autoSpaceDN w:val="0"/>
              <w:adjustRightInd w:val="0"/>
              <w:spacing w:after="0" w:line="320" w:lineRule="atLeast"/>
              <w:ind w:left="60" w:right="60"/>
              <w:rPr>
                <w:rFonts w:ascii="Times New Roman" w:hAnsi="Times New Roman" w:cs="Times New Roman"/>
              </w:rPr>
            </w:pPr>
            <w:r w:rsidRPr="00034C98">
              <w:rPr>
                <w:rFonts w:ascii="Times New Roman" w:hAnsi="Times New Roman" w:cs="Times New Roman"/>
              </w:rPr>
              <w:t>Ranks</w:t>
            </w:r>
          </w:p>
        </w:tc>
      </w:tr>
      <w:tr w:rsidR="00343C0A" w:rsidRPr="007F4506" w14:paraId="575A1B7B" w14:textId="77777777" w:rsidTr="00343C0A">
        <w:trPr>
          <w:cantSplit/>
        </w:trPr>
        <w:tc>
          <w:tcPr>
            <w:tcW w:w="0" w:type="auto"/>
            <w:vMerge w:val="restart"/>
            <w:shd w:val="clear" w:color="auto" w:fill="auto"/>
          </w:tcPr>
          <w:p w14:paraId="728373ED" w14:textId="273B4685" w:rsidR="00343C0A" w:rsidRPr="007F4506" w:rsidRDefault="00343C0A" w:rsidP="008A307E">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Motivational score</w:t>
            </w:r>
          </w:p>
        </w:tc>
        <w:tc>
          <w:tcPr>
            <w:tcW w:w="0" w:type="auto"/>
            <w:shd w:val="clear" w:color="auto" w:fill="auto"/>
            <w:vAlign w:val="bottom"/>
          </w:tcPr>
          <w:p w14:paraId="3803496D" w14:textId="4DC4A02C" w:rsidR="00343C0A" w:rsidRPr="007F4506" w:rsidRDefault="00343C0A"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Kelas</w:t>
            </w:r>
          </w:p>
        </w:tc>
        <w:tc>
          <w:tcPr>
            <w:tcW w:w="0" w:type="auto"/>
            <w:shd w:val="clear" w:color="auto" w:fill="auto"/>
            <w:vAlign w:val="bottom"/>
          </w:tcPr>
          <w:p w14:paraId="7124BE06" w14:textId="77777777" w:rsidR="00343C0A" w:rsidRPr="007F4506" w:rsidRDefault="00343C0A"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N</w:t>
            </w:r>
          </w:p>
        </w:tc>
        <w:tc>
          <w:tcPr>
            <w:tcW w:w="0" w:type="auto"/>
            <w:shd w:val="clear" w:color="auto" w:fill="auto"/>
            <w:vAlign w:val="bottom"/>
          </w:tcPr>
          <w:p w14:paraId="299AEDCF" w14:textId="77777777" w:rsidR="00343C0A" w:rsidRPr="007F4506" w:rsidRDefault="00343C0A"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Mean Rank</w:t>
            </w:r>
          </w:p>
        </w:tc>
        <w:tc>
          <w:tcPr>
            <w:tcW w:w="0" w:type="auto"/>
            <w:shd w:val="clear" w:color="auto" w:fill="auto"/>
            <w:vAlign w:val="bottom"/>
          </w:tcPr>
          <w:p w14:paraId="37A1DAF8" w14:textId="77777777" w:rsidR="00343C0A" w:rsidRPr="007F4506" w:rsidRDefault="00343C0A"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Sum of Ranks</w:t>
            </w:r>
          </w:p>
        </w:tc>
      </w:tr>
      <w:tr w:rsidR="00343C0A" w:rsidRPr="007F4506" w14:paraId="41028610" w14:textId="77777777" w:rsidTr="00343C0A">
        <w:trPr>
          <w:cantSplit/>
        </w:trPr>
        <w:tc>
          <w:tcPr>
            <w:tcW w:w="0" w:type="auto"/>
            <w:vMerge/>
            <w:shd w:val="clear" w:color="auto" w:fill="auto"/>
          </w:tcPr>
          <w:p w14:paraId="36DD3126" w14:textId="53F2DDFE" w:rsidR="00343C0A" w:rsidRPr="007F4506" w:rsidRDefault="00343C0A" w:rsidP="008A307E">
            <w:pPr>
              <w:autoSpaceDE w:val="0"/>
              <w:autoSpaceDN w:val="0"/>
              <w:adjustRightInd w:val="0"/>
              <w:spacing w:after="0" w:line="320" w:lineRule="atLeast"/>
              <w:ind w:left="60" w:right="60"/>
              <w:rPr>
                <w:rFonts w:ascii="Times New Roman" w:hAnsi="Times New Roman" w:cs="Times New Roman"/>
              </w:rPr>
            </w:pPr>
          </w:p>
        </w:tc>
        <w:tc>
          <w:tcPr>
            <w:tcW w:w="0" w:type="auto"/>
            <w:shd w:val="clear" w:color="auto" w:fill="auto"/>
          </w:tcPr>
          <w:p w14:paraId="5EB3551F" w14:textId="14B316CD" w:rsidR="00343C0A" w:rsidRPr="007F4506" w:rsidRDefault="00343C0A"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Control</w:t>
            </w:r>
          </w:p>
        </w:tc>
        <w:tc>
          <w:tcPr>
            <w:tcW w:w="0" w:type="auto"/>
            <w:shd w:val="clear" w:color="auto" w:fill="auto"/>
          </w:tcPr>
          <w:p w14:paraId="20D569B2" w14:textId="77777777" w:rsidR="00343C0A" w:rsidRPr="007F4506" w:rsidRDefault="00343C0A"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28</w:t>
            </w:r>
          </w:p>
        </w:tc>
        <w:tc>
          <w:tcPr>
            <w:tcW w:w="0" w:type="auto"/>
            <w:shd w:val="clear" w:color="auto" w:fill="auto"/>
          </w:tcPr>
          <w:p w14:paraId="36448690" w14:textId="77777777" w:rsidR="00343C0A" w:rsidRPr="007F4506" w:rsidRDefault="00343C0A"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14.50</w:t>
            </w:r>
          </w:p>
        </w:tc>
        <w:tc>
          <w:tcPr>
            <w:tcW w:w="0" w:type="auto"/>
            <w:shd w:val="clear" w:color="auto" w:fill="auto"/>
          </w:tcPr>
          <w:p w14:paraId="7DEB254A" w14:textId="77777777" w:rsidR="00343C0A" w:rsidRPr="007F4506" w:rsidRDefault="00343C0A"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406.00</w:t>
            </w:r>
          </w:p>
        </w:tc>
      </w:tr>
      <w:tr w:rsidR="00343C0A" w:rsidRPr="007F4506" w14:paraId="53E1EE39" w14:textId="77777777" w:rsidTr="00343C0A">
        <w:trPr>
          <w:cantSplit/>
        </w:trPr>
        <w:tc>
          <w:tcPr>
            <w:tcW w:w="0" w:type="auto"/>
            <w:vMerge/>
            <w:shd w:val="clear" w:color="auto" w:fill="auto"/>
          </w:tcPr>
          <w:p w14:paraId="18DDE929" w14:textId="77777777" w:rsidR="00343C0A" w:rsidRPr="007F4506" w:rsidRDefault="00343C0A" w:rsidP="008A307E">
            <w:pPr>
              <w:autoSpaceDE w:val="0"/>
              <w:autoSpaceDN w:val="0"/>
              <w:adjustRightInd w:val="0"/>
              <w:spacing w:after="0"/>
              <w:rPr>
                <w:rFonts w:ascii="Times New Roman" w:hAnsi="Times New Roman" w:cs="Times New Roman"/>
              </w:rPr>
            </w:pPr>
          </w:p>
        </w:tc>
        <w:tc>
          <w:tcPr>
            <w:tcW w:w="0" w:type="auto"/>
            <w:shd w:val="clear" w:color="auto" w:fill="auto"/>
          </w:tcPr>
          <w:p w14:paraId="1446791A" w14:textId="7C925C8B" w:rsidR="00343C0A" w:rsidRPr="007F4506" w:rsidRDefault="00343C0A" w:rsidP="008A307E">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Experiment</w:t>
            </w:r>
          </w:p>
        </w:tc>
        <w:tc>
          <w:tcPr>
            <w:tcW w:w="0" w:type="auto"/>
            <w:shd w:val="clear" w:color="auto" w:fill="auto"/>
          </w:tcPr>
          <w:p w14:paraId="6EA09E8D" w14:textId="77777777" w:rsidR="00343C0A" w:rsidRPr="007F4506" w:rsidRDefault="00343C0A"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28</w:t>
            </w:r>
          </w:p>
        </w:tc>
        <w:tc>
          <w:tcPr>
            <w:tcW w:w="0" w:type="auto"/>
            <w:shd w:val="clear" w:color="auto" w:fill="auto"/>
          </w:tcPr>
          <w:p w14:paraId="22EF8BB3" w14:textId="77777777" w:rsidR="00343C0A" w:rsidRPr="007F4506" w:rsidRDefault="00343C0A"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42.50</w:t>
            </w:r>
          </w:p>
        </w:tc>
        <w:tc>
          <w:tcPr>
            <w:tcW w:w="0" w:type="auto"/>
            <w:shd w:val="clear" w:color="auto" w:fill="auto"/>
          </w:tcPr>
          <w:p w14:paraId="5ACF0AE6" w14:textId="77777777" w:rsidR="00343C0A" w:rsidRPr="007F4506" w:rsidRDefault="00343C0A"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1190.00</w:t>
            </w:r>
          </w:p>
        </w:tc>
      </w:tr>
      <w:tr w:rsidR="00343C0A" w:rsidRPr="007F4506" w14:paraId="358CD232" w14:textId="77777777" w:rsidTr="00343C0A">
        <w:trPr>
          <w:cantSplit/>
        </w:trPr>
        <w:tc>
          <w:tcPr>
            <w:tcW w:w="0" w:type="auto"/>
            <w:vMerge/>
            <w:shd w:val="clear" w:color="auto" w:fill="auto"/>
          </w:tcPr>
          <w:p w14:paraId="1D7CE44A" w14:textId="77777777" w:rsidR="00343C0A" w:rsidRPr="007F4506" w:rsidRDefault="00343C0A" w:rsidP="008A307E">
            <w:pPr>
              <w:autoSpaceDE w:val="0"/>
              <w:autoSpaceDN w:val="0"/>
              <w:adjustRightInd w:val="0"/>
              <w:spacing w:after="0"/>
              <w:rPr>
                <w:rFonts w:ascii="Times New Roman" w:hAnsi="Times New Roman" w:cs="Times New Roman"/>
              </w:rPr>
            </w:pPr>
          </w:p>
        </w:tc>
        <w:tc>
          <w:tcPr>
            <w:tcW w:w="0" w:type="auto"/>
            <w:shd w:val="clear" w:color="auto" w:fill="auto"/>
          </w:tcPr>
          <w:p w14:paraId="5B4EADB8" w14:textId="77777777" w:rsidR="00343C0A" w:rsidRPr="007F4506" w:rsidRDefault="00343C0A" w:rsidP="008A307E">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Total</w:t>
            </w:r>
          </w:p>
        </w:tc>
        <w:tc>
          <w:tcPr>
            <w:tcW w:w="0" w:type="auto"/>
            <w:shd w:val="clear" w:color="auto" w:fill="auto"/>
          </w:tcPr>
          <w:p w14:paraId="746B4694" w14:textId="77777777" w:rsidR="00343C0A" w:rsidRPr="007F4506" w:rsidRDefault="00343C0A" w:rsidP="008A307E">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56</w:t>
            </w:r>
          </w:p>
        </w:tc>
        <w:tc>
          <w:tcPr>
            <w:tcW w:w="0" w:type="auto"/>
            <w:shd w:val="clear" w:color="auto" w:fill="auto"/>
            <w:vAlign w:val="center"/>
          </w:tcPr>
          <w:p w14:paraId="527F9AB2" w14:textId="77777777" w:rsidR="00343C0A" w:rsidRPr="007F4506" w:rsidRDefault="00343C0A" w:rsidP="008A307E">
            <w:pPr>
              <w:autoSpaceDE w:val="0"/>
              <w:autoSpaceDN w:val="0"/>
              <w:adjustRightInd w:val="0"/>
              <w:spacing w:after="0"/>
              <w:rPr>
                <w:rFonts w:ascii="Times New Roman" w:hAnsi="Times New Roman" w:cs="Times New Roman"/>
              </w:rPr>
            </w:pPr>
          </w:p>
        </w:tc>
        <w:tc>
          <w:tcPr>
            <w:tcW w:w="0" w:type="auto"/>
            <w:shd w:val="clear" w:color="auto" w:fill="auto"/>
            <w:vAlign w:val="center"/>
          </w:tcPr>
          <w:p w14:paraId="045E6D1E" w14:textId="77777777" w:rsidR="00343C0A" w:rsidRPr="007F4506" w:rsidRDefault="00343C0A" w:rsidP="008A307E">
            <w:pPr>
              <w:autoSpaceDE w:val="0"/>
              <w:autoSpaceDN w:val="0"/>
              <w:adjustRightInd w:val="0"/>
              <w:spacing w:after="0"/>
              <w:rPr>
                <w:rFonts w:ascii="Times New Roman" w:hAnsi="Times New Roman" w:cs="Times New Roman"/>
              </w:rPr>
            </w:pPr>
          </w:p>
        </w:tc>
      </w:tr>
    </w:tbl>
    <w:p w14:paraId="52DF9700" w14:textId="06E2ED1A" w:rsidR="00034C98" w:rsidRPr="00A307E0" w:rsidRDefault="00034C98" w:rsidP="00034C98">
      <w:pPr>
        <w:tabs>
          <w:tab w:val="left" w:pos="851"/>
        </w:tabs>
        <w:spacing w:before="0" w:beforeAutospacing="0" w:after="240" w:afterAutospacing="0"/>
        <w:ind w:left="0"/>
        <w:jc w:val="left"/>
        <w:rPr>
          <w:rFonts w:ascii="Times New Roman" w:hAnsi="Times New Roman" w:cs="Times New Roman"/>
          <w:sz w:val="18"/>
          <w:szCs w:val="18"/>
        </w:rPr>
      </w:pPr>
      <w:r w:rsidRPr="00A307E0">
        <w:rPr>
          <w:rFonts w:ascii="Times New Roman" w:hAnsi="Times New Roman" w:cs="Times New Roman"/>
          <w:sz w:val="18"/>
          <w:szCs w:val="18"/>
        </w:rPr>
        <w:t xml:space="preserve">Table </w:t>
      </w:r>
      <w:r>
        <w:rPr>
          <w:rFonts w:ascii="Times New Roman" w:hAnsi="Times New Roman" w:cs="Times New Roman"/>
          <w:sz w:val="18"/>
          <w:szCs w:val="18"/>
        </w:rPr>
        <w:t>4</w:t>
      </w:r>
      <w:r w:rsidRPr="00A307E0">
        <w:rPr>
          <w:rFonts w:ascii="Times New Roman" w:hAnsi="Times New Roman" w:cs="Times New Roman"/>
          <w:sz w:val="18"/>
          <w:szCs w:val="18"/>
        </w:rPr>
        <w:t xml:space="preserve">: </w:t>
      </w:r>
      <w:r w:rsidRPr="00A307E0">
        <w:rPr>
          <w:rFonts w:ascii="Times New Roman" w:hAnsi="Times New Roman" w:cs="Times New Roman"/>
          <w:sz w:val="18"/>
          <w:szCs w:val="18"/>
        </w:rPr>
        <w:tab/>
      </w:r>
      <w:r w:rsidRPr="00034C98">
        <w:rPr>
          <w:rFonts w:ascii="Times New Roman" w:hAnsi="Times New Roman" w:cs="Times New Roman"/>
          <w:sz w:val="18"/>
          <w:szCs w:val="18"/>
        </w:rPr>
        <w:t>Mann-Whitney Test</w:t>
      </w:r>
      <w:r>
        <w:rPr>
          <w:rFonts w:ascii="Times New Roman" w:hAnsi="Times New Roman" w:cs="Times New Roman"/>
          <w:sz w:val="18"/>
          <w:szCs w:val="18"/>
        </w:rPr>
        <w:t xml:space="preserve"> - Ranks</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1843"/>
      </w:tblGrid>
      <w:tr w:rsidR="007F4506" w:rsidRPr="007F4506" w14:paraId="5F2FB26B" w14:textId="77777777" w:rsidTr="00343C0A">
        <w:trPr>
          <w:cantSplit/>
        </w:trPr>
        <w:tc>
          <w:tcPr>
            <w:tcW w:w="4390" w:type="dxa"/>
            <w:gridSpan w:val="2"/>
            <w:shd w:val="clear" w:color="auto" w:fill="auto"/>
            <w:vAlign w:val="center"/>
          </w:tcPr>
          <w:p w14:paraId="18CBD825" w14:textId="5B75A66D" w:rsidR="007F4506" w:rsidRPr="00034C98" w:rsidRDefault="007F4506" w:rsidP="00BC0DFF">
            <w:pPr>
              <w:autoSpaceDE w:val="0"/>
              <w:autoSpaceDN w:val="0"/>
              <w:adjustRightInd w:val="0"/>
              <w:spacing w:after="0" w:line="320" w:lineRule="atLeast"/>
              <w:ind w:left="60" w:right="60"/>
              <w:rPr>
                <w:rFonts w:ascii="Times New Roman" w:hAnsi="Times New Roman" w:cs="Times New Roman"/>
              </w:rPr>
            </w:pPr>
            <w:r w:rsidRPr="00034C98">
              <w:rPr>
                <w:rFonts w:ascii="Times New Roman" w:hAnsi="Times New Roman" w:cs="Times New Roman"/>
              </w:rPr>
              <w:t>Test Statistics</w:t>
            </w:r>
          </w:p>
        </w:tc>
      </w:tr>
      <w:tr w:rsidR="007F4506" w:rsidRPr="007F4506" w14:paraId="7AD19A05" w14:textId="77777777" w:rsidTr="00343C0A">
        <w:trPr>
          <w:cantSplit/>
        </w:trPr>
        <w:tc>
          <w:tcPr>
            <w:tcW w:w="2547" w:type="dxa"/>
            <w:shd w:val="clear" w:color="auto" w:fill="auto"/>
            <w:vAlign w:val="bottom"/>
          </w:tcPr>
          <w:p w14:paraId="43DCAECD" w14:textId="77777777" w:rsidR="007F4506" w:rsidRPr="007F4506" w:rsidRDefault="007F4506" w:rsidP="00BC0DFF">
            <w:pPr>
              <w:autoSpaceDE w:val="0"/>
              <w:autoSpaceDN w:val="0"/>
              <w:adjustRightInd w:val="0"/>
              <w:spacing w:after="0"/>
              <w:rPr>
                <w:rFonts w:ascii="Times New Roman" w:hAnsi="Times New Roman" w:cs="Times New Roman"/>
              </w:rPr>
            </w:pPr>
          </w:p>
        </w:tc>
        <w:tc>
          <w:tcPr>
            <w:tcW w:w="1843" w:type="dxa"/>
            <w:shd w:val="clear" w:color="auto" w:fill="auto"/>
            <w:vAlign w:val="bottom"/>
          </w:tcPr>
          <w:p w14:paraId="042AD8F3" w14:textId="07184AC0" w:rsidR="007F4506" w:rsidRPr="007F4506" w:rsidRDefault="00034C98" w:rsidP="00BC0DFF">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Motivation score</w:t>
            </w:r>
          </w:p>
        </w:tc>
      </w:tr>
      <w:tr w:rsidR="007F4506" w:rsidRPr="007F4506" w14:paraId="2F57ABCD" w14:textId="77777777" w:rsidTr="00343C0A">
        <w:trPr>
          <w:cantSplit/>
        </w:trPr>
        <w:tc>
          <w:tcPr>
            <w:tcW w:w="2547" w:type="dxa"/>
            <w:shd w:val="clear" w:color="auto" w:fill="auto"/>
          </w:tcPr>
          <w:p w14:paraId="560EB76A" w14:textId="77777777" w:rsidR="007F4506" w:rsidRPr="007F4506" w:rsidRDefault="007F4506" w:rsidP="00BC0DFF">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Mann-Whitney U</w:t>
            </w:r>
          </w:p>
        </w:tc>
        <w:tc>
          <w:tcPr>
            <w:tcW w:w="1843" w:type="dxa"/>
            <w:shd w:val="clear" w:color="auto" w:fill="auto"/>
          </w:tcPr>
          <w:p w14:paraId="0D9F3241" w14:textId="77777777" w:rsidR="007F4506" w:rsidRPr="007F4506" w:rsidRDefault="007F4506" w:rsidP="00BC0DFF">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.000</w:t>
            </w:r>
          </w:p>
        </w:tc>
      </w:tr>
      <w:tr w:rsidR="007F4506" w:rsidRPr="007F4506" w14:paraId="7B7C1843" w14:textId="77777777" w:rsidTr="00343C0A">
        <w:trPr>
          <w:cantSplit/>
        </w:trPr>
        <w:tc>
          <w:tcPr>
            <w:tcW w:w="2547" w:type="dxa"/>
            <w:shd w:val="clear" w:color="auto" w:fill="auto"/>
          </w:tcPr>
          <w:p w14:paraId="51669630" w14:textId="77777777" w:rsidR="007F4506" w:rsidRPr="007F4506" w:rsidRDefault="007F4506" w:rsidP="00BC0DFF">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Wilcoxon W</w:t>
            </w:r>
          </w:p>
        </w:tc>
        <w:tc>
          <w:tcPr>
            <w:tcW w:w="1843" w:type="dxa"/>
            <w:shd w:val="clear" w:color="auto" w:fill="auto"/>
          </w:tcPr>
          <w:p w14:paraId="679C8A8C" w14:textId="77777777" w:rsidR="007F4506" w:rsidRPr="007F4506" w:rsidRDefault="007F4506" w:rsidP="00BC0DFF">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406.000</w:t>
            </w:r>
          </w:p>
        </w:tc>
      </w:tr>
      <w:tr w:rsidR="007F4506" w:rsidRPr="007F4506" w14:paraId="176FFFAE" w14:textId="77777777" w:rsidTr="00343C0A">
        <w:trPr>
          <w:cantSplit/>
        </w:trPr>
        <w:tc>
          <w:tcPr>
            <w:tcW w:w="2547" w:type="dxa"/>
            <w:shd w:val="clear" w:color="auto" w:fill="auto"/>
          </w:tcPr>
          <w:p w14:paraId="62BBC8C2" w14:textId="77777777" w:rsidR="007F4506" w:rsidRPr="007F4506" w:rsidRDefault="007F4506" w:rsidP="00BC0DFF">
            <w:pPr>
              <w:autoSpaceDE w:val="0"/>
              <w:autoSpaceDN w:val="0"/>
              <w:adjustRightInd w:val="0"/>
              <w:spacing w:after="0" w:line="320" w:lineRule="atLeast"/>
              <w:ind w:left="60" w:right="60"/>
              <w:rPr>
                <w:rFonts w:ascii="Times New Roman" w:hAnsi="Times New Roman" w:cs="Times New Roman"/>
              </w:rPr>
            </w:pPr>
            <w:r w:rsidRPr="007F4506">
              <w:rPr>
                <w:rFonts w:ascii="Times New Roman" w:hAnsi="Times New Roman" w:cs="Times New Roman"/>
              </w:rPr>
              <w:t>Z</w:t>
            </w:r>
          </w:p>
        </w:tc>
        <w:tc>
          <w:tcPr>
            <w:tcW w:w="1843" w:type="dxa"/>
            <w:shd w:val="clear" w:color="auto" w:fill="auto"/>
          </w:tcPr>
          <w:p w14:paraId="5911B595" w14:textId="77777777" w:rsidR="007F4506" w:rsidRPr="007F4506" w:rsidRDefault="007F4506" w:rsidP="00BC0DFF">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-6.441</w:t>
            </w:r>
          </w:p>
        </w:tc>
      </w:tr>
      <w:tr w:rsidR="007F4506" w:rsidRPr="007F4506" w14:paraId="33F083A9" w14:textId="77777777" w:rsidTr="00343C0A">
        <w:trPr>
          <w:cantSplit/>
        </w:trPr>
        <w:tc>
          <w:tcPr>
            <w:tcW w:w="2547" w:type="dxa"/>
            <w:shd w:val="clear" w:color="auto" w:fill="auto"/>
          </w:tcPr>
          <w:p w14:paraId="3EB074ED" w14:textId="77777777" w:rsidR="007F4506" w:rsidRPr="007F4506" w:rsidRDefault="007F4506" w:rsidP="00BC0DFF">
            <w:pPr>
              <w:autoSpaceDE w:val="0"/>
              <w:autoSpaceDN w:val="0"/>
              <w:adjustRightInd w:val="0"/>
              <w:spacing w:after="0" w:line="320" w:lineRule="atLeast"/>
              <w:ind w:left="60" w:right="60"/>
              <w:rPr>
                <w:rFonts w:ascii="Times New Roman" w:hAnsi="Times New Roman" w:cs="Times New Roman"/>
              </w:rPr>
            </w:pPr>
            <w:proofErr w:type="spellStart"/>
            <w:r w:rsidRPr="007F4506">
              <w:rPr>
                <w:rFonts w:ascii="Times New Roman" w:hAnsi="Times New Roman" w:cs="Times New Roman"/>
              </w:rPr>
              <w:t>Asymp</w:t>
            </w:r>
            <w:proofErr w:type="spellEnd"/>
            <w:r w:rsidRPr="007F4506">
              <w:rPr>
                <w:rFonts w:ascii="Times New Roman" w:hAnsi="Times New Roman" w:cs="Times New Roman"/>
              </w:rPr>
              <w:t>. Sig. (2-tailed)</w:t>
            </w:r>
          </w:p>
        </w:tc>
        <w:tc>
          <w:tcPr>
            <w:tcW w:w="1843" w:type="dxa"/>
            <w:shd w:val="clear" w:color="auto" w:fill="auto"/>
          </w:tcPr>
          <w:p w14:paraId="12828337" w14:textId="77777777" w:rsidR="007F4506" w:rsidRPr="007F4506" w:rsidRDefault="007F4506" w:rsidP="00BC0DFF">
            <w:pPr>
              <w:autoSpaceDE w:val="0"/>
              <w:autoSpaceDN w:val="0"/>
              <w:adjustRightInd w:val="0"/>
              <w:spacing w:after="0" w:line="320" w:lineRule="atLeast"/>
              <w:ind w:left="60" w:right="60"/>
              <w:jc w:val="right"/>
              <w:rPr>
                <w:rFonts w:ascii="Times New Roman" w:hAnsi="Times New Roman" w:cs="Times New Roman"/>
              </w:rPr>
            </w:pPr>
            <w:r w:rsidRPr="007F4506">
              <w:rPr>
                <w:rFonts w:ascii="Times New Roman" w:hAnsi="Times New Roman" w:cs="Times New Roman"/>
              </w:rPr>
              <w:t>.000</w:t>
            </w:r>
          </w:p>
        </w:tc>
      </w:tr>
    </w:tbl>
    <w:p w14:paraId="39EC1E1B" w14:textId="045024E2" w:rsidR="00034C98" w:rsidRPr="00A43321" w:rsidRDefault="00034C98" w:rsidP="00034C98">
      <w:pPr>
        <w:tabs>
          <w:tab w:val="left" w:pos="851"/>
        </w:tabs>
        <w:spacing w:before="0" w:beforeAutospacing="0" w:after="0" w:afterAutospacing="0"/>
        <w:ind w:left="0"/>
        <w:jc w:val="left"/>
        <w:rPr>
          <w:rFonts w:ascii="Times New Roman" w:hAnsi="Times New Roman" w:cs="Times New Roman"/>
          <w:sz w:val="20"/>
          <w:szCs w:val="20"/>
          <w:vertAlign w:val="superscript"/>
        </w:rPr>
      </w:pPr>
      <w:r w:rsidRPr="00A43321">
        <w:rPr>
          <w:rFonts w:ascii="Times New Roman" w:hAnsi="Times New Roman" w:cs="Times New Roman"/>
          <w:sz w:val="20"/>
          <w:szCs w:val="20"/>
        </w:rPr>
        <w:t xml:space="preserve">Table 5: </w:t>
      </w:r>
      <w:r w:rsidRPr="00A43321">
        <w:rPr>
          <w:rFonts w:ascii="Times New Roman" w:hAnsi="Times New Roman" w:cs="Times New Roman"/>
          <w:sz w:val="20"/>
          <w:szCs w:val="20"/>
        </w:rPr>
        <w:tab/>
        <w:t xml:space="preserve">Mann-Whitney Test – Test </w:t>
      </w:r>
      <w:proofErr w:type="spellStart"/>
      <w:r w:rsidRPr="00A43321">
        <w:rPr>
          <w:rFonts w:ascii="Times New Roman" w:hAnsi="Times New Roman" w:cs="Times New Roman"/>
          <w:sz w:val="20"/>
          <w:szCs w:val="20"/>
        </w:rPr>
        <w:t>Statistics</w:t>
      </w:r>
      <w:r w:rsidRPr="00A43321">
        <w:rPr>
          <w:rFonts w:ascii="Times New Roman" w:hAnsi="Times New Roman" w:cs="Times New Roman"/>
          <w:sz w:val="20"/>
          <w:szCs w:val="20"/>
          <w:vertAlign w:val="superscript"/>
        </w:rPr>
        <w:t>a</w:t>
      </w:r>
      <w:proofErr w:type="spellEnd"/>
    </w:p>
    <w:p w14:paraId="11A39FE3" w14:textId="63169C73" w:rsidR="00034C98" w:rsidRPr="00A43321" w:rsidRDefault="00034C98" w:rsidP="00034C98">
      <w:pPr>
        <w:tabs>
          <w:tab w:val="left" w:pos="851"/>
        </w:tabs>
        <w:spacing w:before="0" w:beforeAutospacing="0" w:after="240" w:afterAutospacing="0"/>
        <w:ind w:left="0"/>
        <w:jc w:val="left"/>
        <w:rPr>
          <w:rFonts w:ascii="Times New Roman" w:hAnsi="Times New Roman" w:cs="Times New Roman"/>
          <w:sz w:val="20"/>
          <w:szCs w:val="20"/>
        </w:rPr>
      </w:pPr>
      <w:r w:rsidRPr="00A43321">
        <w:rPr>
          <w:rFonts w:ascii="Times New Roman" w:hAnsi="Times New Roman" w:cs="Times New Roman"/>
          <w:sz w:val="20"/>
          <w:szCs w:val="20"/>
        </w:rPr>
        <w:tab/>
        <w:t xml:space="preserve">a. Grouping Variable: </w:t>
      </w:r>
      <w:proofErr w:type="spellStart"/>
      <w:r w:rsidRPr="00A43321">
        <w:rPr>
          <w:rFonts w:ascii="Times New Roman" w:hAnsi="Times New Roman" w:cs="Times New Roman"/>
          <w:sz w:val="20"/>
          <w:szCs w:val="20"/>
        </w:rPr>
        <w:t>kelas</w:t>
      </w:r>
      <w:proofErr w:type="spellEnd"/>
    </w:p>
    <w:p w14:paraId="4C76842E" w14:textId="17817594" w:rsidR="00D651D1" w:rsidRDefault="0000032B" w:rsidP="0052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76" w:lineRule="auto"/>
        <w:ind w:left="0" w:right="0"/>
        <w:jc w:val="both"/>
        <w:rPr>
          <w:rFonts w:ascii="Times New Roman" w:eastAsia="Times New Roman" w:hAnsi="Times New Roman" w:cs="Times New Roman"/>
          <w:color w:val="222222"/>
          <w:lang w:val="en"/>
        </w:rPr>
      </w:pPr>
      <w:r w:rsidRPr="00BD499D">
        <w:rPr>
          <w:rFonts w:ascii="Times New Roman" w:eastAsia="Times New Roman" w:hAnsi="Times New Roman" w:cs="Times New Roman"/>
          <w:color w:val="222222"/>
          <w:lang w:val="en"/>
        </w:rPr>
        <w:t>Table 4 shows the Mean Rank or the average ranking of each group</w:t>
      </w:r>
      <w:r w:rsidR="00A8358F">
        <w:rPr>
          <w:rFonts w:ascii="Times New Roman" w:eastAsia="Times New Roman" w:hAnsi="Times New Roman" w:cs="Times New Roman"/>
          <w:color w:val="222222"/>
          <w:lang w:val="en"/>
        </w:rPr>
        <w:t>. I</w:t>
      </w:r>
      <w:r w:rsidRPr="00BD499D">
        <w:rPr>
          <w:rFonts w:ascii="Times New Roman" w:eastAsia="Times New Roman" w:hAnsi="Times New Roman" w:cs="Times New Roman"/>
          <w:color w:val="222222"/>
          <w:lang w:val="en"/>
        </w:rPr>
        <w:t>n the control class</w:t>
      </w:r>
      <w:r w:rsidR="00A8358F">
        <w:rPr>
          <w:rFonts w:ascii="Times New Roman" w:eastAsia="Times New Roman" w:hAnsi="Times New Roman" w:cs="Times New Roman"/>
          <w:color w:val="222222"/>
          <w:lang w:val="en"/>
        </w:rPr>
        <w:t>,</w:t>
      </w:r>
      <w:r w:rsidRPr="00BD499D">
        <w:rPr>
          <w:rFonts w:ascii="Times New Roman" w:eastAsia="Times New Roman" w:hAnsi="Times New Roman" w:cs="Times New Roman"/>
          <w:color w:val="222222"/>
          <w:lang w:val="en"/>
        </w:rPr>
        <w:t xml:space="preserve"> the mean rank is 14.50 lower than the average ranking of the experimental class, which is 42.50. Based on the statistical test, the U value is 0,000</w:t>
      </w:r>
      <w:r w:rsidR="00A8358F">
        <w:rPr>
          <w:rFonts w:ascii="Times New Roman" w:eastAsia="Times New Roman" w:hAnsi="Times New Roman" w:cs="Times New Roman"/>
          <w:color w:val="222222"/>
          <w:lang w:val="en"/>
        </w:rPr>
        <w:t>,</w:t>
      </w:r>
      <w:r w:rsidRPr="00BD499D">
        <w:rPr>
          <w:rFonts w:ascii="Times New Roman" w:eastAsia="Times New Roman" w:hAnsi="Times New Roman" w:cs="Times New Roman"/>
          <w:color w:val="222222"/>
          <w:lang w:val="en"/>
        </w:rPr>
        <w:t xml:space="preserve"> and the W value is 406. If converted to the Z value, the magnitude is -6.441. Sig value. or P</w:t>
      </w:r>
      <w:r w:rsidR="00A8358F">
        <w:rPr>
          <w:rFonts w:ascii="Times New Roman" w:eastAsia="Times New Roman" w:hAnsi="Times New Roman" w:cs="Times New Roman"/>
          <w:color w:val="222222"/>
          <w:lang w:val="en"/>
        </w:rPr>
        <w:t>-</w:t>
      </w:r>
      <w:r w:rsidRPr="00BD499D">
        <w:rPr>
          <w:rFonts w:ascii="Times New Roman" w:eastAsia="Times New Roman" w:hAnsi="Times New Roman" w:cs="Times New Roman"/>
          <w:color w:val="222222"/>
          <w:lang w:val="en"/>
        </w:rPr>
        <w:t>value of 0.000 &lt;0.05</w:t>
      </w:r>
      <w:r w:rsidR="00A8358F">
        <w:rPr>
          <w:rFonts w:ascii="Times New Roman" w:eastAsia="Times New Roman" w:hAnsi="Times New Roman" w:cs="Times New Roman"/>
          <w:color w:val="222222"/>
          <w:lang w:val="en"/>
        </w:rPr>
        <w:t xml:space="preserve">. It </w:t>
      </w:r>
      <w:r w:rsidRPr="00BD499D">
        <w:rPr>
          <w:rFonts w:ascii="Times New Roman" w:eastAsia="Times New Roman" w:hAnsi="Times New Roman" w:cs="Times New Roman"/>
          <w:color w:val="222222"/>
          <w:lang w:val="en"/>
        </w:rPr>
        <w:t>means that there is a significant difference in the motivation scores of the control and experimental classes. Thus, the application of blended learning in English courses has a significant effect on student learning motivation.</w:t>
      </w:r>
    </w:p>
    <w:p w14:paraId="63A239BA" w14:textId="38C1CB9D" w:rsidR="00D02FCE" w:rsidRPr="00DB3D60" w:rsidRDefault="00A067F6" w:rsidP="0052103B">
      <w:pPr>
        <w:pStyle w:val="Heading2"/>
        <w:spacing w:after="100" w:afterAutospacing="1" w:line="276" w:lineRule="auto"/>
        <w:rPr>
          <w:sz w:val="22"/>
          <w:szCs w:val="22"/>
          <w:lang w:val="en-GB"/>
        </w:rPr>
      </w:pPr>
      <w:r w:rsidRPr="00DB3D60">
        <w:rPr>
          <w:rFonts w:ascii="Times New Roman" w:hAnsi="Times New Roman" w:cs="Times New Roman"/>
          <w:sz w:val="22"/>
          <w:szCs w:val="22"/>
          <w:lang w:val="en-GB"/>
        </w:rPr>
        <w:t>CONCLUSION</w:t>
      </w:r>
      <w:r w:rsidR="00D02FCE" w:rsidRPr="00DB3D60">
        <w:rPr>
          <w:rFonts w:ascii="Times New Roman" w:hAnsi="Times New Roman" w:cs="Times New Roman"/>
          <w:sz w:val="22"/>
          <w:szCs w:val="22"/>
          <w:lang w:val="en-GB"/>
        </w:rPr>
        <w:t xml:space="preserve"> </w:t>
      </w:r>
    </w:p>
    <w:p w14:paraId="453B9C6F" w14:textId="17869DF0" w:rsidR="00542A9A" w:rsidRDefault="00BD499D" w:rsidP="0052103B">
      <w:pPr>
        <w:pStyle w:val="SubsectionheadingsMaJER"/>
        <w:spacing w:before="0" w:after="100" w:afterAutospacing="1" w:line="276" w:lineRule="auto"/>
        <w:rPr>
          <w:bCs/>
          <w:color w:val="000000"/>
          <w:sz w:val="22"/>
          <w:szCs w:val="22"/>
          <w:lang w:val="en-US"/>
        </w:rPr>
      </w:pPr>
      <w:r w:rsidRPr="00BD499D">
        <w:rPr>
          <w:bCs/>
          <w:color w:val="000000"/>
          <w:sz w:val="22"/>
          <w:szCs w:val="22"/>
          <w:lang w:val="en-US"/>
        </w:rPr>
        <w:t xml:space="preserve">The conclusion of this study </w:t>
      </w:r>
      <w:r w:rsidR="00542A9A">
        <w:rPr>
          <w:bCs/>
          <w:color w:val="000000"/>
          <w:sz w:val="22"/>
          <w:szCs w:val="22"/>
          <w:lang w:val="en-US"/>
        </w:rPr>
        <w:t>shows that t</w:t>
      </w:r>
      <w:r w:rsidR="00F2161D">
        <w:rPr>
          <w:bCs/>
          <w:color w:val="000000"/>
          <w:sz w:val="22"/>
          <w:szCs w:val="22"/>
          <w:lang w:val="en-US"/>
        </w:rPr>
        <w:t>he application of Blended L</w:t>
      </w:r>
      <w:r w:rsidRPr="00BD499D">
        <w:rPr>
          <w:bCs/>
          <w:color w:val="000000"/>
          <w:sz w:val="22"/>
          <w:szCs w:val="22"/>
          <w:lang w:val="en-US"/>
        </w:rPr>
        <w:t xml:space="preserve">earning in English has a significant effect on student learning motivation. </w:t>
      </w:r>
      <w:r w:rsidR="00A8358F">
        <w:rPr>
          <w:bCs/>
          <w:color w:val="000000"/>
          <w:sz w:val="22"/>
          <w:szCs w:val="22"/>
          <w:lang w:val="en-US"/>
        </w:rPr>
        <w:t>As e</w:t>
      </w:r>
      <w:r w:rsidRPr="00BD499D">
        <w:rPr>
          <w:bCs/>
          <w:color w:val="000000"/>
          <w:sz w:val="22"/>
          <w:szCs w:val="22"/>
          <w:lang w:val="en-US"/>
        </w:rPr>
        <w:t>videnced by the Sig. or P</w:t>
      </w:r>
      <w:r w:rsidR="00A8358F">
        <w:rPr>
          <w:bCs/>
          <w:color w:val="000000"/>
          <w:sz w:val="22"/>
          <w:szCs w:val="22"/>
          <w:lang w:val="en-US"/>
        </w:rPr>
        <w:t>-</w:t>
      </w:r>
      <w:r w:rsidRPr="00BD499D">
        <w:rPr>
          <w:bCs/>
          <w:color w:val="000000"/>
          <w:sz w:val="22"/>
          <w:szCs w:val="22"/>
          <w:lang w:val="en-US"/>
        </w:rPr>
        <w:t>value of 0.000 &lt;0.05, this means that there is a significant difference in the motivation scores of the control and experimental classes.</w:t>
      </w:r>
    </w:p>
    <w:p w14:paraId="0A7B1C31" w14:textId="13051677" w:rsidR="005F03C9" w:rsidRPr="00DB3D60" w:rsidRDefault="005F03C9" w:rsidP="0052103B">
      <w:pPr>
        <w:pStyle w:val="SubsectionheadingsMaJER"/>
        <w:spacing w:before="0" w:after="100" w:afterAutospacing="1" w:line="276" w:lineRule="auto"/>
        <w:rPr>
          <w:b/>
          <w:sz w:val="22"/>
          <w:szCs w:val="22"/>
        </w:rPr>
      </w:pPr>
      <w:r w:rsidRPr="00DB3D60">
        <w:rPr>
          <w:sz w:val="22"/>
          <w:szCs w:val="22"/>
          <w:lang w:val="id-ID"/>
        </w:rPr>
        <w:t>A</w:t>
      </w:r>
      <w:r w:rsidRPr="00DB3D60">
        <w:rPr>
          <w:b/>
          <w:sz w:val="22"/>
          <w:szCs w:val="22"/>
        </w:rPr>
        <w:t xml:space="preserve">CKNOWLEDGEMENTS </w:t>
      </w:r>
    </w:p>
    <w:p w14:paraId="7C610FC7" w14:textId="42DF8EF3" w:rsidR="005B5005" w:rsidRDefault="00ED4E86" w:rsidP="0052103B">
      <w:pPr>
        <w:pStyle w:val="BodytextMaJER"/>
        <w:spacing w:after="100" w:afterAutospacing="1" w:line="276" w:lineRule="auto"/>
        <w:rPr>
          <w:color w:val="000000" w:themeColor="text1"/>
          <w:sz w:val="22"/>
          <w:szCs w:val="22"/>
        </w:rPr>
      </w:pPr>
      <w:r>
        <w:rPr>
          <w:color w:val="000000" w:themeColor="text1"/>
          <w:sz w:val="22"/>
          <w:szCs w:val="22"/>
        </w:rPr>
        <w:t>Throughout the writing of this research,</w:t>
      </w:r>
      <w:r w:rsidR="009F13C2">
        <w:rPr>
          <w:color w:val="000000" w:themeColor="text1"/>
          <w:sz w:val="22"/>
          <w:szCs w:val="22"/>
        </w:rPr>
        <w:t xml:space="preserve"> </w:t>
      </w:r>
      <w:r w:rsidR="00887C59">
        <w:rPr>
          <w:color w:val="000000" w:themeColor="text1"/>
          <w:sz w:val="22"/>
          <w:szCs w:val="22"/>
        </w:rPr>
        <w:t>we</w:t>
      </w:r>
      <w:r w:rsidR="009F13C2">
        <w:rPr>
          <w:color w:val="000000" w:themeColor="text1"/>
          <w:sz w:val="22"/>
          <w:szCs w:val="22"/>
        </w:rPr>
        <w:t xml:space="preserve"> </w:t>
      </w:r>
      <w:r w:rsidR="005D7F97">
        <w:rPr>
          <w:color w:val="000000" w:themeColor="text1"/>
          <w:sz w:val="22"/>
          <w:szCs w:val="22"/>
        </w:rPr>
        <w:t>have received a great d</w:t>
      </w:r>
      <w:r w:rsidR="005B5005">
        <w:rPr>
          <w:color w:val="000000" w:themeColor="text1"/>
          <w:sz w:val="22"/>
          <w:szCs w:val="22"/>
        </w:rPr>
        <w:t>eal of support and assistance.</w:t>
      </w:r>
      <w:r w:rsidR="0052103B">
        <w:rPr>
          <w:color w:val="000000" w:themeColor="text1"/>
          <w:sz w:val="22"/>
          <w:szCs w:val="22"/>
        </w:rPr>
        <w:t xml:space="preserve"> </w:t>
      </w:r>
      <w:r w:rsidR="00887C59">
        <w:rPr>
          <w:color w:val="000000" w:themeColor="text1"/>
          <w:sz w:val="22"/>
          <w:szCs w:val="22"/>
        </w:rPr>
        <w:t>First, w</w:t>
      </w:r>
      <w:r w:rsidR="009F13C2">
        <w:rPr>
          <w:color w:val="000000" w:themeColor="text1"/>
          <w:sz w:val="22"/>
          <w:szCs w:val="22"/>
        </w:rPr>
        <w:t>e</w:t>
      </w:r>
      <w:r w:rsidR="007C3E5C">
        <w:rPr>
          <w:color w:val="000000" w:themeColor="text1"/>
          <w:sz w:val="22"/>
          <w:szCs w:val="22"/>
        </w:rPr>
        <w:t xml:space="preserve"> w</w:t>
      </w:r>
      <w:r w:rsidR="00A8358F">
        <w:rPr>
          <w:color w:val="000000" w:themeColor="text1"/>
          <w:sz w:val="22"/>
          <w:szCs w:val="22"/>
        </w:rPr>
        <w:t>ant</w:t>
      </w:r>
      <w:r w:rsidR="007C3E5C">
        <w:rPr>
          <w:color w:val="000000" w:themeColor="text1"/>
          <w:sz w:val="22"/>
          <w:szCs w:val="22"/>
        </w:rPr>
        <w:t xml:space="preserve"> to thank </w:t>
      </w:r>
      <w:r w:rsidR="00887C59">
        <w:rPr>
          <w:color w:val="000000" w:themeColor="text1"/>
          <w:sz w:val="22"/>
          <w:szCs w:val="22"/>
        </w:rPr>
        <w:t>the</w:t>
      </w:r>
      <w:r w:rsidR="007C3E5C">
        <w:rPr>
          <w:color w:val="000000" w:themeColor="text1"/>
          <w:sz w:val="22"/>
          <w:szCs w:val="22"/>
        </w:rPr>
        <w:t xml:space="preserve"> chief </w:t>
      </w:r>
      <w:r w:rsidR="004D1B46">
        <w:rPr>
          <w:color w:val="000000" w:themeColor="text1"/>
          <w:sz w:val="22"/>
          <w:szCs w:val="22"/>
        </w:rPr>
        <w:t xml:space="preserve">of </w:t>
      </w:r>
      <w:proofErr w:type="spellStart"/>
      <w:r w:rsidR="004D1B46">
        <w:rPr>
          <w:color w:val="000000" w:themeColor="text1"/>
          <w:sz w:val="22"/>
          <w:szCs w:val="22"/>
        </w:rPr>
        <w:t>Politeknik</w:t>
      </w:r>
      <w:proofErr w:type="spellEnd"/>
      <w:r w:rsidR="007C3E5C">
        <w:rPr>
          <w:color w:val="000000" w:themeColor="text1"/>
          <w:sz w:val="22"/>
          <w:szCs w:val="22"/>
        </w:rPr>
        <w:t xml:space="preserve"> Negeri Bali Research </w:t>
      </w:r>
      <w:proofErr w:type="spellStart"/>
      <w:r w:rsidR="007C3E5C">
        <w:rPr>
          <w:color w:val="000000" w:themeColor="text1"/>
          <w:sz w:val="22"/>
          <w:szCs w:val="22"/>
        </w:rPr>
        <w:t>Center</w:t>
      </w:r>
      <w:proofErr w:type="spellEnd"/>
      <w:r w:rsidR="007C3E5C">
        <w:rPr>
          <w:color w:val="000000" w:themeColor="text1"/>
          <w:sz w:val="22"/>
          <w:szCs w:val="22"/>
        </w:rPr>
        <w:t xml:space="preserve"> </w:t>
      </w:r>
      <w:r w:rsidR="005B5005">
        <w:rPr>
          <w:color w:val="000000" w:themeColor="text1"/>
          <w:sz w:val="22"/>
          <w:szCs w:val="22"/>
        </w:rPr>
        <w:t xml:space="preserve">(P3M) </w:t>
      </w:r>
      <w:r w:rsidR="00A8358F">
        <w:rPr>
          <w:color w:val="000000" w:themeColor="text1"/>
          <w:sz w:val="22"/>
          <w:szCs w:val="22"/>
        </w:rPr>
        <w:t>for</w:t>
      </w:r>
      <w:r w:rsidR="005B5005">
        <w:rPr>
          <w:color w:val="000000" w:themeColor="text1"/>
          <w:sz w:val="22"/>
          <w:szCs w:val="22"/>
        </w:rPr>
        <w:t xml:space="preserve"> its program DIPA Regular Research of DIKTI</w:t>
      </w:r>
      <w:r w:rsidR="00A8358F">
        <w:rPr>
          <w:color w:val="000000" w:themeColor="text1"/>
          <w:sz w:val="22"/>
          <w:szCs w:val="22"/>
        </w:rPr>
        <w:t>,</w:t>
      </w:r>
      <w:r w:rsidR="005B5005">
        <w:rPr>
          <w:color w:val="000000" w:themeColor="text1"/>
          <w:sz w:val="22"/>
          <w:szCs w:val="22"/>
        </w:rPr>
        <w:t xml:space="preserve"> giving me funding sources</w:t>
      </w:r>
      <w:r w:rsidR="0052103B">
        <w:rPr>
          <w:color w:val="000000" w:themeColor="text1"/>
          <w:sz w:val="22"/>
          <w:szCs w:val="22"/>
        </w:rPr>
        <w:t xml:space="preserve">. </w:t>
      </w:r>
      <w:r w:rsidR="009F13C2">
        <w:rPr>
          <w:color w:val="000000" w:themeColor="text1"/>
          <w:sz w:val="22"/>
          <w:szCs w:val="22"/>
        </w:rPr>
        <w:t xml:space="preserve">We </w:t>
      </w:r>
      <w:r w:rsidR="007C3E5C">
        <w:rPr>
          <w:color w:val="000000" w:themeColor="text1"/>
          <w:sz w:val="22"/>
          <w:szCs w:val="22"/>
        </w:rPr>
        <w:t xml:space="preserve">would </w:t>
      </w:r>
      <w:r w:rsidR="00A8358F">
        <w:rPr>
          <w:color w:val="000000" w:themeColor="text1"/>
          <w:sz w:val="22"/>
          <w:szCs w:val="22"/>
        </w:rPr>
        <w:t>also like</w:t>
      </w:r>
      <w:r w:rsidR="007C3E5C">
        <w:rPr>
          <w:color w:val="000000" w:themeColor="text1"/>
          <w:sz w:val="22"/>
          <w:szCs w:val="22"/>
        </w:rPr>
        <w:t xml:space="preserve"> to thank </w:t>
      </w:r>
      <w:r w:rsidR="00A8358F">
        <w:rPr>
          <w:color w:val="000000" w:themeColor="text1"/>
          <w:sz w:val="22"/>
          <w:szCs w:val="22"/>
        </w:rPr>
        <w:t>t</w:t>
      </w:r>
      <w:r w:rsidR="007C3E5C">
        <w:rPr>
          <w:color w:val="000000" w:themeColor="text1"/>
          <w:sz w:val="22"/>
          <w:szCs w:val="22"/>
        </w:rPr>
        <w:t xml:space="preserve">he </w:t>
      </w:r>
      <w:r w:rsidR="007C3E5C">
        <w:rPr>
          <w:color w:val="000000" w:themeColor="text1"/>
          <w:sz w:val="22"/>
          <w:szCs w:val="22"/>
        </w:rPr>
        <w:lastRenderedPageBreak/>
        <w:t xml:space="preserve">Head of </w:t>
      </w:r>
      <w:r w:rsidR="00A8358F">
        <w:rPr>
          <w:color w:val="000000" w:themeColor="text1"/>
          <w:sz w:val="22"/>
          <w:szCs w:val="22"/>
        </w:rPr>
        <w:t xml:space="preserve">the </w:t>
      </w:r>
      <w:r w:rsidR="007C3E5C">
        <w:rPr>
          <w:color w:val="000000" w:themeColor="text1"/>
          <w:sz w:val="22"/>
          <w:szCs w:val="22"/>
        </w:rPr>
        <w:t xml:space="preserve">Civil Engineering Department for </w:t>
      </w:r>
      <w:r w:rsidR="00A8358F">
        <w:rPr>
          <w:color w:val="000000" w:themeColor="text1"/>
          <w:sz w:val="22"/>
          <w:szCs w:val="22"/>
        </w:rPr>
        <w:t>hi</w:t>
      </w:r>
      <w:r w:rsidR="007C3E5C">
        <w:rPr>
          <w:color w:val="000000" w:themeColor="text1"/>
          <w:sz w:val="22"/>
          <w:szCs w:val="22"/>
        </w:rPr>
        <w:t>s support throughout</w:t>
      </w:r>
      <w:r w:rsidR="0052103B">
        <w:rPr>
          <w:color w:val="000000" w:themeColor="text1"/>
          <w:sz w:val="22"/>
          <w:szCs w:val="22"/>
        </w:rPr>
        <w:t xml:space="preserve"> </w:t>
      </w:r>
      <w:r w:rsidR="007C3E5C">
        <w:rPr>
          <w:color w:val="000000" w:themeColor="text1"/>
          <w:sz w:val="22"/>
          <w:szCs w:val="22"/>
        </w:rPr>
        <w:t xml:space="preserve">this research. </w:t>
      </w:r>
      <w:r w:rsidR="00A8358F">
        <w:rPr>
          <w:color w:val="000000" w:themeColor="text1"/>
          <w:sz w:val="22"/>
          <w:szCs w:val="22"/>
        </w:rPr>
        <w:t>F</w:t>
      </w:r>
      <w:r w:rsidR="009F13C2">
        <w:rPr>
          <w:color w:val="000000" w:themeColor="text1"/>
          <w:sz w:val="22"/>
          <w:szCs w:val="22"/>
        </w:rPr>
        <w:t>inally</w:t>
      </w:r>
      <w:r w:rsidR="00A8358F">
        <w:rPr>
          <w:color w:val="000000" w:themeColor="text1"/>
          <w:sz w:val="22"/>
          <w:szCs w:val="22"/>
        </w:rPr>
        <w:t>,</w:t>
      </w:r>
      <w:r w:rsidR="009F13C2">
        <w:rPr>
          <w:color w:val="000000" w:themeColor="text1"/>
          <w:sz w:val="22"/>
          <w:szCs w:val="22"/>
        </w:rPr>
        <w:t xml:space="preserve"> yet importantly</w:t>
      </w:r>
      <w:r w:rsidR="007C3E5C">
        <w:rPr>
          <w:color w:val="000000" w:themeColor="text1"/>
          <w:sz w:val="22"/>
          <w:szCs w:val="22"/>
        </w:rPr>
        <w:t xml:space="preserve"> to</w:t>
      </w:r>
      <w:r w:rsidR="005B5005">
        <w:rPr>
          <w:color w:val="000000" w:themeColor="text1"/>
          <w:sz w:val="22"/>
          <w:szCs w:val="22"/>
        </w:rPr>
        <w:t xml:space="preserve"> friends and coll</w:t>
      </w:r>
      <w:r w:rsidR="00A8358F">
        <w:rPr>
          <w:color w:val="000000" w:themeColor="text1"/>
          <w:sz w:val="22"/>
          <w:szCs w:val="22"/>
        </w:rPr>
        <w:t>ea</w:t>
      </w:r>
      <w:r w:rsidR="005B5005">
        <w:rPr>
          <w:color w:val="000000" w:themeColor="text1"/>
          <w:sz w:val="22"/>
          <w:szCs w:val="22"/>
        </w:rPr>
        <w:t>g</w:t>
      </w:r>
      <w:r w:rsidR="00A8358F">
        <w:rPr>
          <w:color w:val="000000" w:themeColor="text1"/>
          <w:sz w:val="22"/>
          <w:szCs w:val="22"/>
        </w:rPr>
        <w:t>u</w:t>
      </w:r>
      <w:r w:rsidR="005B5005">
        <w:rPr>
          <w:color w:val="000000" w:themeColor="text1"/>
          <w:sz w:val="22"/>
          <w:szCs w:val="22"/>
        </w:rPr>
        <w:t>e</w:t>
      </w:r>
      <w:r w:rsidR="005217F3">
        <w:rPr>
          <w:color w:val="000000" w:themeColor="text1"/>
          <w:sz w:val="22"/>
          <w:szCs w:val="22"/>
        </w:rPr>
        <w:t>s</w:t>
      </w:r>
      <w:r w:rsidR="005B5005">
        <w:rPr>
          <w:color w:val="000000" w:themeColor="text1"/>
          <w:sz w:val="22"/>
          <w:szCs w:val="22"/>
        </w:rPr>
        <w:t xml:space="preserve"> </w:t>
      </w:r>
      <w:r w:rsidR="00A8358F">
        <w:rPr>
          <w:color w:val="000000" w:themeColor="text1"/>
          <w:sz w:val="22"/>
          <w:szCs w:val="22"/>
        </w:rPr>
        <w:t>who have provided the supports and assistance for</w:t>
      </w:r>
      <w:r w:rsidR="005B5005">
        <w:rPr>
          <w:color w:val="000000" w:themeColor="text1"/>
          <w:sz w:val="22"/>
          <w:szCs w:val="22"/>
        </w:rPr>
        <w:t xml:space="preserve"> this research.</w:t>
      </w:r>
    </w:p>
    <w:p w14:paraId="5CF47004" w14:textId="287A2C5C" w:rsidR="000223AE" w:rsidRPr="000223AE" w:rsidRDefault="00A067F6" w:rsidP="0052103B">
      <w:pPr>
        <w:pStyle w:val="Heading2"/>
        <w:spacing w:after="100" w:afterAutospacing="1" w:line="276" w:lineRule="auto"/>
        <w:jc w:val="both"/>
        <w:rPr>
          <w:rFonts w:ascii="Times New Roman" w:hAnsi="Times New Roman" w:cs="Times New Roman"/>
          <w:sz w:val="22"/>
          <w:szCs w:val="22"/>
          <w:lang w:val="en-GB"/>
        </w:rPr>
      </w:pPr>
      <w:r w:rsidRPr="00DB3D60">
        <w:rPr>
          <w:rFonts w:ascii="Times New Roman" w:hAnsi="Times New Roman" w:cs="Times New Roman"/>
          <w:sz w:val="22"/>
          <w:szCs w:val="22"/>
          <w:lang w:val="en-GB"/>
        </w:rPr>
        <w:t>REFERENCES</w:t>
      </w:r>
    </w:p>
    <w:p w14:paraId="2AFBF756" w14:textId="596B5F3A" w:rsidR="00F2161D" w:rsidRDefault="00F2161D" w:rsidP="00CA0EA3">
      <w:pPr>
        <w:pStyle w:val="ISI"/>
        <w:suppressAutoHyphens/>
        <w:spacing w:line="240" w:lineRule="auto"/>
        <w:ind w:left="720" w:hanging="720"/>
        <w:rPr>
          <w:rFonts w:ascii="Times New Roman" w:hAnsi="Times New Roman" w:cs="Times New Roman"/>
          <w:sz w:val="20"/>
          <w:szCs w:val="20"/>
          <w:lang w:val="es-ES"/>
        </w:rPr>
      </w:pPr>
      <w:r>
        <w:rPr>
          <w:rFonts w:ascii="Times New Roman" w:hAnsi="Times New Roman" w:cs="Times New Roman"/>
          <w:sz w:val="20"/>
          <w:szCs w:val="20"/>
          <w:lang w:val="es-ES"/>
        </w:rPr>
        <w:t>Amin, A.</w:t>
      </w:r>
      <w:r w:rsidR="00597162">
        <w:rPr>
          <w:rFonts w:ascii="Times New Roman" w:hAnsi="Times New Roman" w:cs="Times New Roman"/>
          <w:sz w:val="20"/>
          <w:szCs w:val="20"/>
          <w:lang w:val="es-ES"/>
        </w:rPr>
        <w:t xml:space="preserve"> </w:t>
      </w:r>
      <w:r>
        <w:rPr>
          <w:rFonts w:ascii="Times New Roman" w:hAnsi="Times New Roman" w:cs="Times New Roman"/>
          <w:sz w:val="20"/>
          <w:szCs w:val="20"/>
          <w:lang w:val="es-ES"/>
        </w:rPr>
        <w:t>K.</w:t>
      </w:r>
      <w:r w:rsidR="00660D40">
        <w:rPr>
          <w:rFonts w:ascii="Times New Roman" w:hAnsi="Times New Roman" w:cs="Times New Roman"/>
          <w:sz w:val="20"/>
          <w:szCs w:val="20"/>
          <w:lang w:val="es-ES"/>
        </w:rPr>
        <w:t xml:space="preserve"> (</w:t>
      </w:r>
      <w:r>
        <w:rPr>
          <w:rFonts w:ascii="Times New Roman" w:hAnsi="Times New Roman" w:cs="Times New Roman"/>
          <w:sz w:val="20"/>
          <w:szCs w:val="20"/>
          <w:lang w:val="es-ES"/>
        </w:rPr>
        <w:t>2017</w:t>
      </w:r>
      <w:r w:rsidR="00660D40">
        <w:rPr>
          <w:rFonts w:ascii="Times New Roman" w:hAnsi="Times New Roman" w:cs="Times New Roman"/>
          <w:sz w:val="20"/>
          <w:szCs w:val="20"/>
          <w:lang w:val="es-ES"/>
        </w:rPr>
        <w:t>)</w:t>
      </w:r>
      <w:r>
        <w:rPr>
          <w:rFonts w:ascii="Times New Roman" w:hAnsi="Times New Roman" w:cs="Times New Roman"/>
          <w:sz w:val="20"/>
          <w:szCs w:val="20"/>
          <w:lang w:val="es-ES"/>
        </w:rPr>
        <w:t xml:space="preserve">. </w:t>
      </w:r>
      <w:proofErr w:type="spellStart"/>
      <w:r w:rsidRPr="00AF1125">
        <w:rPr>
          <w:rFonts w:ascii="Times New Roman" w:hAnsi="Times New Roman" w:cs="Times New Roman"/>
          <w:iCs/>
          <w:sz w:val="20"/>
          <w:szCs w:val="20"/>
          <w:lang w:val="es-ES"/>
        </w:rPr>
        <w:t>Kajian</w:t>
      </w:r>
      <w:proofErr w:type="spellEnd"/>
      <w:r w:rsidRPr="00AF1125">
        <w:rPr>
          <w:rFonts w:ascii="Times New Roman" w:hAnsi="Times New Roman" w:cs="Times New Roman"/>
          <w:iCs/>
          <w:sz w:val="20"/>
          <w:szCs w:val="20"/>
          <w:lang w:val="es-ES"/>
        </w:rPr>
        <w:t xml:space="preserve"> </w:t>
      </w:r>
      <w:proofErr w:type="spellStart"/>
      <w:r w:rsidRPr="00AF1125">
        <w:rPr>
          <w:rFonts w:ascii="Times New Roman" w:hAnsi="Times New Roman" w:cs="Times New Roman"/>
          <w:iCs/>
          <w:sz w:val="20"/>
          <w:szCs w:val="20"/>
          <w:lang w:val="es-ES"/>
        </w:rPr>
        <w:t>Konseptual</w:t>
      </w:r>
      <w:proofErr w:type="spellEnd"/>
      <w:r w:rsidRPr="00AF1125">
        <w:rPr>
          <w:rFonts w:ascii="Times New Roman" w:hAnsi="Times New Roman" w:cs="Times New Roman"/>
          <w:iCs/>
          <w:sz w:val="20"/>
          <w:szCs w:val="20"/>
          <w:lang w:val="es-ES"/>
        </w:rPr>
        <w:t xml:space="preserve"> </w:t>
      </w:r>
      <w:proofErr w:type="spellStart"/>
      <w:r w:rsidRPr="00AF1125">
        <w:rPr>
          <w:rFonts w:ascii="Times New Roman" w:hAnsi="Times New Roman" w:cs="Times New Roman"/>
          <w:iCs/>
          <w:sz w:val="20"/>
          <w:szCs w:val="20"/>
          <w:lang w:val="es-ES"/>
        </w:rPr>
        <w:t>Model</w:t>
      </w:r>
      <w:proofErr w:type="spellEnd"/>
      <w:r w:rsidRPr="00AF1125">
        <w:rPr>
          <w:rFonts w:ascii="Times New Roman" w:hAnsi="Times New Roman" w:cs="Times New Roman"/>
          <w:iCs/>
          <w:sz w:val="20"/>
          <w:szCs w:val="20"/>
          <w:lang w:val="es-ES"/>
        </w:rPr>
        <w:t xml:space="preserve"> </w:t>
      </w:r>
      <w:proofErr w:type="spellStart"/>
      <w:r w:rsidRPr="00AF1125">
        <w:rPr>
          <w:rFonts w:ascii="Times New Roman" w:hAnsi="Times New Roman" w:cs="Times New Roman"/>
          <w:iCs/>
          <w:sz w:val="20"/>
          <w:szCs w:val="20"/>
          <w:lang w:val="es-ES"/>
        </w:rPr>
        <w:t>Pembelajaran</w:t>
      </w:r>
      <w:proofErr w:type="spellEnd"/>
      <w:r w:rsidRPr="00AF1125">
        <w:rPr>
          <w:rFonts w:ascii="Times New Roman" w:hAnsi="Times New Roman" w:cs="Times New Roman"/>
          <w:iCs/>
          <w:sz w:val="20"/>
          <w:szCs w:val="20"/>
          <w:lang w:val="es-ES"/>
        </w:rPr>
        <w:t xml:space="preserve"> </w:t>
      </w:r>
      <w:proofErr w:type="spellStart"/>
      <w:r w:rsidRPr="00AF1125">
        <w:rPr>
          <w:rFonts w:ascii="Times New Roman" w:hAnsi="Times New Roman" w:cs="Times New Roman"/>
          <w:iCs/>
          <w:sz w:val="20"/>
          <w:szCs w:val="20"/>
          <w:lang w:val="es-ES"/>
        </w:rPr>
        <w:t>Blended</w:t>
      </w:r>
      <w:proofErr w:type="spellEnd"/>
      <w:r w:rsidRPr="00AF1125">
        <w:rPr>
          <w:rFonts w:ascii="Times New Roman" w:hAnsi="Times New Roman" w:cs="Times New Roman"/>
          <w:iCs/>
          <w:sz w:val="20"/>
          <w:szCs w:val="20"/>
          <w:lang w:val="es-ES"/>
        </w:rPr>
        <w:t xml:space="preserve"> </w:t>
      </w:r>
      <w:proofErr w:type="spellStart"/>
      <w:r w:rsidRPr="00AF1125">
        <w:rPr>
          <w:rFonts w:ascii="Times New Roman" w:hAnsi="Times New Roman" w:cs="Times New Roman"/>
          <w:iCs/>
          <w:sz w:val="20"/>
          <w:szCs w:val="20"/>
          <w:lang w:val="es-ES"/>
        </w:rPr>
        <w:t>Learning</w:t>
      </w:r>
      <w:proofErr w:type="spellEnd"/>
      <w:r w:rsidRPr="00AF1125">
        <w:rPr>
          <w:rFonts w:ascii="Times New Roman" w:hAnsi="Times New Roman" w:cs="Times New Roman"/>
          <w:iCs/>
          <w:sz w:val="20"/>
          <w:szCs w:val="20"/>
          <w:lang w:val="es-ES"/>
        </w:rPr>
        <w:t xml:space="preserve"> </w:t>
      </w:r>
      <w:proofErr w:type="spellStart"/>
      <w:r w:rsidRPr="00AF1125">
        <w:rPr>
          <w:rFonts w:ascii="Times New Roman" w:hAnsi="Times New Roman" w:cs="Times New Roman"/>
          <w:iCs/>
          <w:sz w:val="20"/>
          <w:szCs w:val="20"/>
          <w:lang w:val="es-ES"/>
        </w:rPr>
        <w:t>berbasis</w:t>
      </w:r>
      <w:proofErr w:type="spellEnd"/>
      <w:r w:rsidRPr="00AF1125">
        <w:rPr>
          <w:rFonts w:ascii="Times New Roman" w:hAnsi="Times New Roman" w:cs="Times New Roman"/>
          <w:iCs/>
          <w:sz w:val="20"/>
          <w:szCs w:val="20"/>
          <w:lang w:val="es-ES"/>
        </w:rPr>
        <w:t xml:space="preserve"> Web </w:t>
      </w:r>
      <w:proofErr w:type="spellStart"/>
      <w:r w:rsidRPr="00AF1125">
        <w:rPr>
          <w:rFonts w:ascii="Times New Roman" w:hAnsi="Times New Roman" w:cs="Times New Roman"/>
          <w:iCs/>
          <w:sz w:val="20"/>
          <w:szCs w:val="20"/>
          <w:lang w:val="es-ES"/>
        </w:rPr>
        <w:t>untuk</w:t>
      </w:r>
      <w:proofErr w:type="spellEnd"/>
      <w:r w:rsidRPr="00AF1125">
        <w:rPr>
          <w:rFonts w:ascii="Times New Roman" w:hAnsi="Times New Roman" w:cs="Times New Roman"/>
          <w:iCs/>
          <w:sz w:val="20"/>
          <w:szCs w:val="20"/>
          <w:lang w:val="es-ES"/>
        </w:rPr>
        <w:t xml:space="preserve"> </w:t>
      </w:r>
      <w:proofErr w:type="spellStart"/>
      <w:r w:rsidR="00597162">
        <w:rPr>
          <w:rFonts w:ascii="Times New Roman" w:hAnsi="Times New Roman" w:cs="Times New Roman"/>
          <w:iCs/>
          <w:sz w:val="20"/>
          <w:szCs w:val="20"/>
          <w:lang w:val="es-ES"/>
        </w:rPr>
        <w:t>M</w:t>
      </w:r>
      <w:r w:rsidRPr="00AF1125">
        <w:rPr>
          <w:rFonts w:ascii="Times New Roman" w:hAnsi="Times New Roman" w:cs="Times New Roman"/>
          <w:iCs/>
          <w:sz w:val="20"/>
          <w:szCs w:val="20"/>
          <w:lang w:val="es-ES"/>
        </w:rPr>
        <w:t>eningkatkat</w:t>
      </w:r>
      <w:proofErr w:type="spellEnd"/>
      <w:r w:rsidRPr="00AF1125">
        <w:rPr>
          <w:rFonts w:ascii="Times New Roman" w:hAnsi="Times New Roman" w:cs="Times New Roman"/>
          <w:iCs/>
          <w:sz w:val="20"/>
          <w:szCs w:val="20"/>
          <w:lang w:val="es-ES"/>
        </w:rPr>
        <w:t xml:space="preserve"> </w:t>
      </w:r>
      <w:proofErr w:type="spellStart"/>
      <w:r w:rsidRPr="00AF1125">
        <w:rPr>
          <w:rFonts w:ascii="Times New Roman" w:hAnsi="Times New Roman" w:cs="Times New Roman"/>
          <w:iCs/>
          <w:sz w:val="20"/>
          <w:szCs w:val="20"/>
          <w:lang w:val="es-ES"/>
        </w:rPr>
        <w:t>hasil</w:t>
      </w:r>
      <w:proofErr w:type="spellEnd"/>
      <w:r w:rsidRPr="00AF1125">
        <w:rPr>
          <w:rFonts w:ascii="Times New Roman" w:hAnsi="Times New Roman" w:cs="Times New Roman"/>
          <w:iCs/>
          <w:sz w:val="20"/>
          <w:szCs w:val="20"/>
          <w:lang w:val="es-ES"/>
        </w:rPr>
        <w:t xml:space="preserve"> </w:t>
      </w:r>
      <w:proofErr w:type="spellStart"/>
      <w:r w:rsidRPr="00AF1125">
        <w:rPr>
          <w:rFonts w:ascii="Times New Roman" w:hAnsi="Times New Roman" w:cs="Times New Roman"/>
          <w:iCs/>
          <w:sz w:val="20"/>
          <w:szCs w:val="20"/>
          <w:lang w:val="es-ES"/>
        </w:rPr>
        <w:t>belajar</w:t>
      </w:r>
      <w:proofErr w:type="spellEnd"/>
      <w:r w:rsidRPr="00AF1125">
        <w:rPr>
          <w:rFonts w:ascii="Times New Roman" w:hAnsi="Times New Roman" w:cs="Times New Roman"/>
          <w:iCs/>
          <w:sz w:val="20"/>
          <w:szCs w:val="20"/>
          <w:lang w:val="es-ES"/>
        </w:rPr>
        <w:t xml:space="preserve"> dan </w:t>
      </w:r>
      <w:proofErr w:type="spellStart"/>
      <w:r w:rsidRPr="00AF1125">
        <w:rPr>
          <w:rFonts w:ascii="Times New Roman" w:hAnsi="Times New Roman" w:cs="Times New Roman"/>
          <w:iCs/>
          <w:sz w:val="20"/>
          <w:szCs w:val="20"/>
          <w:lang w:val="es-ES"/>
        </w:rPr>
        <w:t>motivasi</w:t>
      </w:r>
      <w:proofErr w:type="spellEnd"/>
      <w:r>
        <w:rPr>
          <w:rFonts w:ascii="Times New Roman" w:hAnsi="Times New Roman" w:cs="Times New Roman"/>
          <w:sz w:val="20"/>
          <w:szCs w:val="20"/>
          <w:lang w:val="es-ES"/>
        </w:rPr>
        <w:t xml:space="preserve">. </w:t>
      </w:r>
      <w:proofErr w:type="spellStart"/>
      <w:r w:rsidRPr="00AF1125">
        <w:rPr>
          <w:rFonts w:ascii="Times New Roman" w:hAnsi="Times New Roman" w:cs="Times New Roman"/>
          <w:i/>
          <w:iCs/>
          <w:sz w:val="20"/>
          <w:szCs w:val="20"/>
          <w:lang w:val="es-ES"/>
        </w:rPr>
        <w:t>Jurnal</w:t>
      </w:r>
      <w:proofErr w:type="spellEnd"/>
      <w:r w:rsidRPr="00AF1125">
        <w:rPr>
          <w:rFonts w:ascii="Times New Roman" w:hAnsi="Times New Roman" w:cs="Times New Roman"/>
          <w:i/>
          <w:iCs/>
          <w:sz w:val="20"/>
          <w:szCs w:val="20"/>
          <w:lang w:val="es-ES"/>
        </w:rPr>
        <w:t xml:space="preserve"> </w:t>
      </w:r>
      <w:proofErr w:type="spellStart"/>
      <w:r w:rsidRPr="00AF1125">
        <w:rPr>
          <w:rFonts w:ascii="Times New Roman" w:hAnsi="Times New Roman" w:cs="Times New Roman"/>
          <w:i/>
          <w:iCs/>
          <w:sz w:val="20"/>
          <w:szCs w:val="20"/>
          <w:lang w:val="es-ES"/>
        </w:rPr>
        <w:t>Pendidikan</w:t>
      </w:r>
      <w:proofErr w:type="spellEnd"/>
      <w:r w:rsidRPr="00AF1125">
        <w:rPr>
          <w:rFonts w:ascii="Times New Roman" w:hAnsi="Times New Roman" w:cs="Times New Roman"/>
          <w:i/>
          <w:iCs/>
          <w:sz w:val="20"/>
          <w:szCs w:val="20"/>
          <w:lang w:val="es-ES"/>
        </w:rPr>
        <w:t xml:space="preserve"> </w:t>
      </w:r>
      <w:proofErr w:type="spellStart"/>
      <w:r w:rsidRPr="00AF1125">
        <w:rPr>
          <w:rFonts w:ascii="Times New Roman" w:hAnsi="Times New Roman" w:cs="Times New Roman"/>
          <w:i/>
          <w:iCs/>
          <w:sz w:val="20"/>
          <w:szCs w:val="20"/>
          <w:lang w:val="es-ES"/>
        </w:rPr>
        <w:t>Akuntansi</w:t>
      </w:r>
      <w:proofErr w:type="spellEnd"/>
      <w:r w:rsidRPr="00AF1125">
        <w:rPr>
          <w:rFonts w:ascii="Times New Roman" w:hAnsi="Times New Roman" w:cs="Times New Roman"/>
          <w:i/>
          <w:iCs/>
          <w:sz w:val="20"/>
          <w:szCs w:val="20"/>
          <w:lang w:val="es-ES"/>
        </w:rPr>
        <w:t xml:space="preserve"> Indonesia</w:t>
      </w:r>
      <w:r>
        <w:rPr>
          <w:rFonts w:ascii="Times New Roman" w:hAnsi="Times New Roman" w:cs="Times New Roman"/>
          <w:sz w:val="20"/>
          <w:szCs w:val="20"/>
          <w:lang w:val="es-ES"/>
        </w:rPr>
        <w:t xml:space="preserve">. </w:t>
      </w:r>
      <w:r w:rsidR="00597162">
        <w:rPr>
          <w:rFonts w:ascii="Times New Roman" w:hAnsi="Times New Roman" w:cs="Times New Roman"/>
          <w:i/>
          <w:iCs/>
          <w:sz w:val="20"/>
          <w:szCs w:val="20"/>
          <w:lang w:val="es-ES"/>
        </w:rPr>
        <w:t>4</w:t>
      </w:r>
      <w:r>
        <w:rPr>
          <w:rFonts w:ascii="Times New Roman" w:hAnsi="Times New Roman" w:cs="Times New Roman"/>
          <w:sz w:val="20"/>
          <w:szCs w:val="20"/>
          <w:lang w:val="es-ES"/>
        </w:rPr>
        <w:t>(2)</w:t>
      </w:r>
      <w:r w:rsidR="00AF1125">
        <w:rPr>
          <w:rFonts w:ascii="Times New Roman" w:hAnsi="Times New Roman" w:cs="Times New Roman"/>
          <w:sz w:val="20"/>
          <w:szCs w:val="20"/>
          <w:lang w:val="es-ES"/>
        </w:rPr>
        <w:t xml:space="preserve">, </w:t>
      </w:r>
      <w:r w:rsidR="00597162">
        <w:rPr>
          <w:rFonts w:ascii="Times New Roman" w:hAnsi="Times New Roman" w:cs="Times New Roman"/>
          <w:sz w:val="20"/>
          <w:szCs w:val="20"/>
          <w:lang w:val="es-ES"/>
        </w:rPr>
        <w:t>51-64.</w:t>
      </w:r>
    </w:p>
    <w:p w14:paraId="2792DA9C" w14:textId="041C4B7B" w:rsidR="00154E0E" w:rsidRDefault="00154E0E" w:rsidP="00CA0EA3">
      <w:pPr>
        <w:pStyle w:val="ISI"/>
        <w:suppressAutoHyphens/>
        <w:spacing w:line="240" w:lineRule="auto"/>
        <w:ind w:left="720" w:hanging="720"/>
        <w:rPr>
          <w:rFonts w:ascii="Times New Roman" w:hAnsi="Times New Roman" w:cs="Times New Roman"/>
          <w:sz w:val="20"/>
          <w:szCs w:val="20"/>
          <w:lang w:val="es-ES"/>
        </w:rPr>
      </w:pPr>
      <w:proofErr w:type="spellStart"/>
      <w:r>
        <w:rPr>
          <w:rFonts w:ascii="Times New Roman" w:hAnsi="Times New Roman" w:cs="Times New Roman"/>
          <w:sz w:val="20"/>
          <w:szCs w:val="20"/>
          <w:lang w:val="es-ES"/>
        </w:rPr>
        <w:t>Collis</w:t>
      </w:r>
      <w:proofErr w:type="spellEnd"/>
      <w:r w:rsidR="002E624D">
        <w:rPr>
          <w:rFonts w:ascii="Times New Roman" w:hAnsi="Times New Roman" w:cs="Times New Roman"/>
          <w:sz w:val="20"/>
          <w:szCs w:val="20"/>
          <w:lang w:val="es-ES"/>
        </w:rPr>
        <w:t xml:space="preserve">, B., </w:t>
      </w:r>
      <w:proofErr w:type="spellStart"/>
      <w:r>
        <w:rPr>
          <w:rFonts w:ascii="Times New Roman" w:hAnsi="Times New Roman" w:cs="Times New Roman"/>
          <w:sz w:val="20"/>
          <w:szCs w:val="20"/>
          <w:lang w:val="es-ES"/>
        </w:rPr>
        <w:t>Moonen</w:t>
      </w:r>
      <w:proofErr w:type="spellEnd"/>
      <w:r w:rsidR="002E624D">
        <w:rPr>
          <w:rFonts w:ascii="Times New Roman" w:hAnsi="Times New Roman" w:cs="Times New Roman"/>
          <w:sz w:val="20"/>
          <w:szCs w:val="20"/>
          <w:lang w:val="es-ES"/>
        </w:rPr>
        <w:t>, J</w:t>
      </w:r>
      <w:r>
        <w:rPr>
          <w:rFonts w:ascii="Times New Roman" w:hAnsi="Times New Roman" w:cs="Times New Roman"/>
          <w:sz w:val="20"/>
          <w:szCs w:val="20"/>
          <w:lang w:val="es-ES"/>
        </w:rPr>
        <w:t xml:space="preserve">. </w:t>
      </w:r>
      <w:r w:rsidR="002E624D">
        <w:rPr>
          <w:rFonts w:ascii="Times New Roman" w:hAnsi="Times New Roman" w:cs="Times New Roman"/>
          <w:sz w:val="20"/>
          <w:szCs w:val="20"/>
          <w:lang w:val="es-ES"/>
        </w:rPr>
        <w:t>(</w:t>
      </w:r>
      <w:r>
        <w:rPr>
          <w:rFonts w:ascii="Times New Roman" w:hAnsi="Times New Roman" w:cs="Times New Roman"/>
          <w:sz w:val="20"/>
          <w:szCs w:val="20"/>
          <w:lang w:val="es-ES"/>
        </w:rPr>
        <w:t>2001</w:t>
      </w:r>
      <w:r w:rsidR="002E624D">
        <w:rPr>
          <w:rFonts w:ascii="Times New Roman" w:hAnsi="Times New Roman" w:cs="Times New Roman"/>
          <w:sz w:val="20"/>
          <w:szCs w:val="20"/>
          <w:lang w:val="es-ES"/>
        </w:rPr>
        <w:t>)</w:t>
      </w:r>
      <w:r w:rsidR="00B85873">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Pr="005722A0">
        <w:rPr>
          <w:rFonts w:ascii="Times New Roman" w:hAnsi="Times New Roman" w:cs="Times New Roman"/>
          <w:i/>
          <w:sz w:val="20"/>
          <w:szCs w:val="20"/>
          <w:lang w:val="es-ES"/>
        </w:rPr>
        <w:t xml:space="preserve">Flexible </w:t>
      </w:r>
      <w:proofErr w:type="spellStart"/>
      <w:r w:rsidRPr="005722A0">
        <w:rPr>
          <w:rFonts w:ascii="Times New Roman" w:hAnsi="Times New Roman" w:cs="Times New Roman"/>
          <w:i/>
          <w:sz w:val="20"/>
          <w:szCs w:val="20"/>
          <w:lang w:val="es-ES"/>
        </w:rPr>
        <w:t>Learning</w:t>
      </w:r>
      <w:proofErr w:type="spellEnd"/>
      <w:r w:rsidRPr="005722A0">
        <w:rPr>
          <w:rFonts w:ascii="Times New Roman" w:hAnsi="Times New Roman" w:cs="Times New Roman"/>
          <w:i/>
          <w:sz w:val="20"/>
          <w:szCs w:val="20"/>
          <w:lang w:val="es-ES"/>
        </w:rPr>
        <w:t xml:space="preserve"> in A Digital </w:t>
      </w:r>
      <w:proofErr w:type="spellStart"/>
      <w:r w:rsidRPr="005722A0">
        <w:rPr>
          <w:rFonts w:ascii="Times New Roman" w:hAnsi="Times New Roman" w:cs="Times New Roman"/>
          <w:i/>
          <w:sz w:val="20"/>
          <w:szCs w:val="20"/>
          <w:lang w:val="es-ES"/>
        </w:rPr>
        <w:t>World</w:t>
      </w:r>
      <w:proofErr w:type="spellEnd"/>
      <w:r w:rsidR="00B85873">
        <w:rPr>
          <w:rFonts w:ascii="Times New Roman" w:hAnsi="Times New Roman" w:cs="Times New Roman"/>
          <w:i/>
          <w:sz w:val="20"/>
          <w:szCs w:val="20"/>
          <w:lang w:val="es-ES"/>
        </w:rPr>
        <w:t xml:space="preserve">: </w:t>
      </w:r>
      <w:proofErr w:type="spellStart"/>
      <w:r w:rsidR="00B85873">
        <w:rPr>
          <w:rFonts w:ascii="Times New Roman" w:hAnsi="Times New Roman" w:cs="Times New Roman"/>
          <w:i/>
          <w:sz w:val="20"/>
          <w:szCs w:val="20"/>
          <w:lang w:val="es-ES"/>
        </w:rPr>
        <w:t>Experiences</w:t>
      </w:r>
      <w:proofErr w:type="spellEnd"/>
      <w:r w:rsidR="00B85873">
        <w:rPr>
          <w:rFonts w:ascii="Times New Roman" w:hAnsi="Times New Roman" w:cs="Times New Roman"/>
          <w:i/>
          <w:sz w:val="20"/>
          <w:szCs w:val="20"/>
          <w:lang w:val="es-ES"/>
        </w:rPr>
        <w:t xml:space="preserve"> and </w:t>
      </w:r>
      <w:proofErr w:type="spellStart"/>
      <w:r w:rsidR="00B85873">
        <w:rPr>
          <w:rFonts w:ascii="Times New Roman" w:hAnsi="Times New Roman" w:cs="Times New Roman"/>
          <w:i/>
          <w:sz w:val="20"/>
          <w:szCs w:val="20"/>
          <w:lang w:val="es-ES"/>
        </w:rPr>
        <w:t>Expectations</w:t>
      </w:r>
      <w:proofErr w:type="spellEnd"/>
      <w:r>
        <w:rPr>
          <w:rFonts w:ascii="Times New Roman" w:hAnsi="Times New Roman" w:cs="Times New Roman"/>
          <w:sz w:val="20"/>
          <w:szCs w:val="20"/>
          <w:lang w:val="es-ES"/>
        </w:rPr>
        <w:t xml:space="preserve">. </w:t>
      </w:r>
      <w:r w:rsidR="00E90BC9">
        <w:rPr>
          <w:rFonts w:ascii="Times New Roman" w:hAnsi="Times New Roman" w:cs="Times New Roman"/>
          <w:sz w:val="20"/>
          <w:szCs w:val="20"/>
          <w:lang w:val="es-ES"/>
        </w:rPr>
        <w:t>London: Routledge.</w:t>
      </w:r>
    </w:p>
    <w:p w14:paraId="270A6675" w14:textId="1570A05E" w:rsidR="00D401A8" w:rsidRDefault="00D401A8" w:rsidP="00CA0EA3">
      <w:pPr>
        <w:pStyle w:val="ISI"/>
        <w:suppressAutoHyphens/>
        <w:spacing w:line="240" w:lineRule="auto"/>
        <w:ind w:left="720" w:hanging="720"/>
        <w:rPr>
          <w:rFonts w:ascii="Times New Roman" w:hAnsi="Times New Roman" w:cs="Times New Roman"/>
          <w:sz w:val="20"/>
          <w:szCs w:val="20"/>
          <w:lang w:val="es-ES"/>
        </w:rPr>
      </w:pPr>
      <w:proofErr w:type="spellStart"/>
      <w:r>
        <w:rPr>
          <w:rFonts w:ascii="Times New Roman" w:hAnsi="Times New Roman" w:cs="Times New Roman"/>
          <w:sz w:val="20"/>
          <w:szCs w:val="20"/>
          <w:lang w:val="es-ES"/>
        </w:rPr>
        <w:t>Fauziah</w:t>
      </w:r>
      <w:proofErr w:type="spellEnd"/>
      <w:r>
        <w:rPr>
          <w:rFonts w:ascii="Times New Roman" w:hAnsi="Times New Roman" w:cs="Times New Roman"/>
          <w:sz w:val="20"/>
          <w:szCs w:val="20"/>
          <w:lang w:val="es-ES"/>
        </w:rPr>
        <w:t xml:space="preserve">, </w:t>
      </w:r>
      <w:r w:rsidR="00BF12E8">
        <w:rPr>
          <w:rFonts w:ascii="Times New Roman" w:hAnsi="Times New Roman" w:cs="Times New Roman"/>
          <w:sz w:val="20"/>
          <w:szCs w:val="20"/>
          <w:lang w:val="es-ES"/>
        </w:rPr>
        <w:t>Z</w:t>
      </w:r>
      <w:r>
        <w:rPr>
          <w:rFonts w:ascii="Times New Roman" w:hAnsi="Times New Roman" w:cs="Times New Roman"/>
          <w:sz w:val="20"/>
          <w:szCs w:val="20"/>
          <w:lang w:val="es-ES"/>
        </w:rPr>
        <w:t xml:space="preserve">. (2020). </w:t>
      </w:r>
      <w:proofErr w:type="spellStart"/>
      <w:r w:rsidRPr="00DD27F0">
        <w:rPr>
          <w:rFonts w:ascii="Times New Roman" w:hAnsi="Times New Roman" w:cs="Times New Roman"/>
          <w:iCs/>
          <w:sz w:val="20"/>
          <w:szCs w:val="20"/>
          <w:lang w:val="es-ES"/>
        </w:rPr>
        <w:t>Pembelajaran</w:t>
      </w:r>
      <w:proofErr w:type="spellEnd"/>
      <w:r w:rsidRPr="00DD27F0">
        <w:rPr>
          <w:rFonts w:ascii="Times New Roman" w:hAnsi="Times New Roman" w:cs="Times New Roman"/>
          <w:iCs/>
          <w:sz w:val="20"/>
          <w:szCs w:val="20"/>
          <w:lang w:val="es-ES"/>
        </w:rPr>
        <w:t xml:space="preserve"> Bahasa </w:t>
      </w:r>
      <w:proofErr w:type="spellStart"/>
      <w:r w:rsidRPr="00DD27F0">
        <w:rPr>
          <w:rFonts w:ascii="Times New Roman" w:hAnsi="Times New Roman" w:cs="Times New Roman"/>
          <w:iCs/>
          <w:sz w:val="20"/>
          <w:szCs w:val="20"/>
          <w:lang w:val="es-ES"/>
        </w:rPr>
        <w:t>Inggris</w:t>
      </w:r>
      <w:proofErr w:type="spellEnd"/>
      <w:r w:rsidRPr="00DD27F0">
        <w:rPr>
          <w:rFonts w:ascii="Times New Roman" w:hAnsi="Times New Roman" w:cs="Times New Roman"/>
          <w:iCs/>
          <w:sz w:val="20"/>
          <w:szCs w:val="20"/>
          <w:lang w:val="es-ES"/>
        </w:rPr>
        <w:t xml:space="preserve"> </w:t>
      </w:r>
      <w:proofErr w:type="spellStart"/>
      <w:r w:rsidR="00DD27F0">
        <w:rPr>
          <w:rFonts w:ascii="Times New Roman" w:hAnsi="Times New Roman" w:cs="Times New Roman"/>
          <w:iCs/>
          <w:sz w:val="20"/>
          <w:szCs w:val="20"/>
          <w:lang w:val="es-ES"/>
        </w:rPr>
        <w:t>B</w:t>
      </w:r>
      <w:r w:rsidRPr="00DD27F0">
        <w:rPr>
          <w:rFonts w:ascii="Times New Roman" w:hAnsi="Times New Roman" w:cs="Times New Roman"/>
          <w:iCs/>
          <w:sz w:val="20"/>
          <w:szCs w:val="20"/>
          <w:lang w:val="es-ES"/>
        </w:rPr>
        <w:t>erbasis</w:t>
      </w:r>
      <w:proofErr w:type="spellEnd"/>
      <w:r w:rsidRPr="00DD27F0">
        <w:rPr>
          <w:rFonts w:ascii="Times New Roman" w:hAnsi="Times New Roman" w:cs="Times New Roman"/>
          <w:iCs/>
          <w:sz w:val="20"/>
          <w:szCs w:val="20"/>
          <w:lang w:val="es-ES"/>
        </w:rPr>
        <w:t xml:space="preserve"> </w:t>
      </w:r>
      <w:proofErr w:type="spellStart"/>
      <w:r w:rsidRPr="00DD27F0">
        <w:rPr>
          <w:rFonts w:ascii="Times New Roman" w:hAnsi="Times New Roman" w:cs="Times New Roman"/>
          <w:iCs/>
          <w:sz w:val="20"/>
          <w:szCs w:val="20"/>
          <w:lang w:val="es-ES"/>
        </w:rPr>
        <w:t>Blended</w:t>
      </w:r>
      <w:proofErr w:type="spellEnd"/>
      <w:r w:rsidRPr="00DD27F0">
        <w:rPr>
          <w:rFonts w:ascii="Times New Roman" w:hAnsi="Times New Roman" w:cs="Times New Roman"/>
          <w:iCs/>
          <w:sz w:val="20"/>
          <w:szCs w:val="20"/>
          <w:lang w:val="es-ES"/>
        </w:rPr>
        <w:t xml:space="preserve"> </w:t>
      </w:r>
      <w:proofErr w:type="spellStart"/>
      <w:r w:rsidRPr="00DD27F0">
        <w:rPr>
          <w:rFonts w:ascii="Times New Roman" w:hAnsi="Times New Roman" w:cs="Times New Roman"/>
          <w:iCs/>
          <w:sz w:val="20"/>
          <w:szCs w:val="20"/>
          <w:lang w:val="es-ES"/>
        </w:rPr>
        <w:t>Learning</w:t>
      </w:r>
      <w:proofErr w:type="spellEnd"/>
      <w:r w:rsidRPr="00DD27F0">
        <w:rPr>
          <w:rFonts w:ascii="Times New Roman" w:hAnsi="Times New Roman" w:cs="Times New Roman"/>
          <w:iCs/>
          <w:sz w:val="20"/>
          <w:szCs w:val="20"/>
          <w:lang w:val="es-ES"/>
        </w:rPr>
        <w:t xml:space="preserve"> di Era New Normal </w:t>
      </w:r>
      <w:proofErr w:type="spellStart"/>
      <w:r w:rsidRPr="00DD27F0">
        <w:rPr>
          <w:rFonts w:ascii="Times New Roman" w:hAnsi="Times New Roman" w:cs="Times New Roman"/>
          <w:iCs/>
          <w:sz w:val="20"/>
          <w:szCs w:val="20"/>
          <w:lang w:val="es-ES"/>
        </w:rPr>
        <w:t>dengan</w:t>
      </w:r>
      <w:proofErr w:type="spellEnd"/>
      <w:r w:rsidRPr="00DD27F0">
        <w:rPr>
          <w:rFonts w:ascii="Times New Roman" w:hAnsi="Times New Roman" w:cs="Times New Roman"/>
          <w:iCs/>
          <w:sz w:val="20"/>
          <w:szCs w:val="20"/>
          <w:lang w:val="es-ES"/>
        </w:rPr>
        <w:t xml:space="preserve"> </w:t>
      </w:r>
      <w:proofErr w:type="spellStart"/>
      <w:r w:rsidR="00DD27F0">
        <w:rPr>
          <w:rFonts w:ascii="Times New Roman" w:hAnsi="Times New Roman" w:cs="Times New Roman"/>
          <w:iCs/>
          <w:sz w:val="20"/>
          <w:szCs w:val="20"/>
          <w:lang w:val="es-ES"/>
        </w:rPr>
        <w:t>M</w:t>
      </w:r>
      <w:r w:rsidRPr="00DD27F0">
        <w:rPr>
          <w:rFonts w:ascii="Times New Roman" w:hAnsi="Times New Roman" w:cs="Times New Roman"/>
          <w:iCs/>
          <w:sz w:val="20"/>
          <w:szCs w:val="20"/>
          <w:lang w:val="es-ES"/>
        </w:rPr>
        <w:t>enggunakan</w:t>
      </w:r>
      <w:proofErr w:type="spellEnd"/>
      <w:r w:rsidRPr="00DD27F0">
        <w:rPr>
          <w:rFonts w:ascii="Times New Roman" w:hAnsi="Times New Roman" w:cs="Times New Roman"/>
          <w:iCs/>
          <w:sz w:val="20"/>
          <w:szCs w:val="20"/>
          <w:lang w:val="es-ES"/>
        </w:rPr>
        <w:t xml:space="preserve"> </w:t>
      </w:r>
      <w:proofErr w:type="spellStart"/>
      <w:r w:rsidRPr="00DD27F0">
        <w:rPr>
          <w:rFonts w:ascii="Times New Roman" w:hAnsi="Times New Roman" w:cs="Times New Roman"/>
          <w:iCs/>
          <w:sz w:val="20"/>
          <w:szCs w:val="20"/>
          <w:lang w:val="es-ES"/>
        </w:rPr>
        <w:t>Missing</w:t>
      </w:r>
      <w:proofErr w:type="spellEnd"/>
      <w:r w:rsidRPr="00DD27F0">
        <w:rPr>
          <w:rFonts w:ascii="Times New Roman" w:hAnsi="Times New Roman" w:cs="Times New Roman"/>
          <w:iCs/>
          <w:sz w:val="20"/>
          <w:szCs w:val="20"/>
          <w:lang w:val="es-ES"/>
        </w:rPr>
        <w:t xml:space="preserve"> </w:t>
      </w:r>
      <w:proofErr w:type="spellStart"/>
      <w:r w:rsidR="00DD27F0">
        <w:rPr>
          <w:rFonts w:ascii="Times New Roman" w:hAnsi="Times New Roman" w:cs="Times New Roman"/>
          <w:iCs/>
          <w:sz w:val="20"/>
          <w:szCs w:val="20"/>
          <w:lang w:val="es-ES"/>
        </w:rPr>
        <w:t>P</w:t>
      </w:r>
      <w:r w:rsidRPr="00DD27F0">
        <w:rPr>
          <w:rFonts w:ascii="Times New Roman" w:hAnsi="Times New Roman" w:cs="Times New Roman"/>
          <w:iCs/>
          <w:sz w:val="20"/>
          <w:szCs w:val="20"/>
          <w:lang w:val="es-ES"/>
        </w:rPr>
        <w:t>ieces</w:t>
      </w:r>
      <w:proofErr w:type="spellEnd"/>
      <w:r w:rsidRPr="00DD27F0">
        <w:rPr>
          <w:rFonts w:ascii="Times New Roman" w:hAnsi="Times New Roman" w:cs="Times New Roman"/>
          <w:iCs/>
          <w:sz w:val="20"/>
          <w:szCs w:val="20"/>
          <w:lang w:val="es-ES"/>
        </w:rPr>
        <w:t xml:space="preserve"> </w:t>
      </w:r>
      <w:proofErr w:type="spellStart"/>
      <w:r w:rsidR="00DD27F0">
        <w:rPr>
          <w:rFonts w:ascii="Times New Roman" w:hAnsi="Times New Roman" w:cs="Times New Roman"/>
          <w:iCs/>
          <w:sz w:val="20"/>
          <w:szCs w:val="20"/>
          <w:lang w:val="es-ES"/>
        </w:rPr>
        <w:t>A</w:t>
      </w:r>
      <w:r w:rsidRPr="00DD27F0">
        <w:rPr>
          <w:rFonts w:ascii="Times New Roman" w:hAnsi="Times New Roman" w:cs="Times New Roman"/>
          <w:iCs/>
          <w:sz w:val="20"/>
          <w:szCs w:val="20"/>
          <w:lang w:val="es-ES"/>
        </w:rPr>
        <w:t>ctivities</w:t>
      </w:r>
      <w:proofErr w:type="spellEnd"/>
      <w:r w:rsidRPr="005722A0">
        <w:rPr>
          <w:rFonts w:ascii="Times New Roman" w:hAnsi="Times New Roman" w:cs="Times New Roman"/>
          <w:i/>
          <w:sz w:val="20"/>
          <w:szCs w:val="20"/>
          <w:lang w:val="es-ES"/>
        </w:rPr>
        <w:t>.</w:t>
      </w:r>
      <w:r>
        <w:rPr>
          <w:rFonts w:ascii="Times New Roman" w:hAnsi="Times New Roman" w:cs="Times New Roman"/>
          <w:sz w:val="20"/>
          <w:szCs w:val="20"/>
          <w:lang w:val="es-ES"/>
        </w:rPr>
        <w:t xml:space="preserve"> </w:t>
      </w:r>
      <w:proofErr w:type="spellStart"/>
      <w:r w:rsidRPr="00117D22">
        <w:rPr>
          <w:rFonts w:ascii="Times New Roman" w:hAnsi="Times New Roman" w:cs="Times New Roman"/>
          <w:i/>
          <w:iCs/>
          <w:sz w:val="20"/>
          <w:szCs w:val="20"/>
          <w:lang w:val="es-ES"/>
        </w:rPr>
        <w:t>Jurnal</w:t>
      </w:r>
      <w:proofErr w:type="spellEnd"/>
      <w:r w:rsidRPr="00117D22">
        <w:rPr>
          <w:rFonts w:ascii="Times New Roman" w:hAnsi="Times New Roman" w:cs="Times New Roman"/>
          <w:i/>
          <w:iCs/>
          <w:sz w:val="20"/>
          <w:szCs w:val="20"/>
          <w:lang w:val="es-ES"/>
        </w:rPr>
        <w:t xml:space="preserve"> </w:t>
      </w:r>
      <w:proofErr w:type="spellStart"/>
      <w:r w:rsidRPr="00117D22">
        <w:rPr>
          <w:rFonts w:ascii="Times New Roman" w:hAnsi="Times New Roman" w:cs="Times New Roman"/>
          <w:i/>
          <w:iCs/>
          <w:sz w:val="20"/>
          <w:szCs w:val="20"/>
          <w:lang w:val="es-ES"/>
        </w:rPr>
        <w:t>Pendidikan</w:t>
      </w:r>
      <w:proofErr w:type="spellEnd"/>
      <w:r w:rsidRPr="00117D22">
        <w:rPr>
          <w:rFonts w:ascii="Times New Roman" w:hAnsi="Times New Roman" w:cs="Times New Roman"/>
          <w:i/>
          <w:iCs/>
          <w:sz w:val="20"/>
          <w:szCs w:val="20"/>
          <w:lang w:val="es-ES"/>
        </w:rPr>
        <w:t xml:space="preserve"> dan </w:t>
      </w:r>
      <w:proofErr w:type="spellStart"/>
      <w:r w:rsidRPr="00117D22">
        <w:rPr>
          <w:rFonts w:ascii="Times New Roman" w:hAnsi="Times New Roman" w:cs="Times New Roman"/>
          <w:i/>
          <w:iCs/>
          <w:sz w:val="20"/>
          <w:szCs w:val="20"/>
          <w:lang w:val="es-ES"/>
        </w:rPr>
        <w:t>Kajian</w:t>
      </w:r>
      <w:proofErr w:type="spellEnd"/>
      <w:r w:rsidRPr="00117D22">
        <w:rPr>
          <w:rFonts w:ascii="Times New Roman" w:hAnsi="Times New Roman" w:cs="Times New Roman"/>
          <w:i/>
          <w:iCs/>
          <w:sz w:val="20"/>
          <w:szCs w:val="20"/>
          <w:lang w:val="es-ES"/>
        </w:rPr>
        <w:t xml:space="preserve"> </w:t>
      </w:r>
      <w:proofErr w:type="spellStart"/>
      <w:r w:rsidRPr="00117D22">
        <w:rPr>
          <w:rFonts w:ascii="Times New Roman" w:hAnsi="Times New Roman" w:cs="Times New Roman"/>
          <w:i/>
          <w:iCs/>
          <w:sz w:val="20"/>
          <w:szCs w:val="20"/>
          <w:lang w:val="es-ES"/>
        </w:rPr>
        <w:t>Keislaman</w:t>
      </w:r>
      <w:proofErr w:type="spellEnd"/>
      <w:r w:rsidR="00117D22">
        <w:rPr>
          <w:rFonts w:ascii="Times New Roman" w:hAnsi="Times New Roman" w:cs="Times New Roman"/>
          <w:sz w:val="20"/>
          <w:szCs w:val="20"/>
          <w:lang w:val="es-ES"/>
        </w:rPr>
        <w:t xml:space="preserve">. </w:t>
      </w:r>
      <w:r w:rsidRPr="00117D22">
        <w:rPr>
          <w:rFonts w:ascii="Times New Roman" w:hAnsi="Times New Roman" w:cs="Times New Roman"/>
          <w:i/>
          <w:iCs/>
          <w:sz w:val="20"/>
          <w:szCs w:val="20"/>
          <w:lang w:val="es-ES"/>
        </w:rPr>
        <w:t>2</w:t>
      </w:r>
      <w:r w:rsidR="00117D22">
        <w:rPr>
          <w:rFonts w:ascii="Times New Roman" w:hAnsi="Times New Roman" w:cs="Times New Roman"/>
          <w:sz w:val="20"/>
          <w:szCs w:val="20"/>
          <w:lang w:val="es-ES"/>
        </w:rPr>
        <w:t>(</w:t>
      </w:r>
      <w:r>
        <w:rPr>
          <w:rFonts w:ascii="Times New Roman" w:hAnsi="Times New Roman" w:cs="Times New Roman"/>
          <w:sz w:val="20"/>
          <w:szCs w:val="20"/>
          <w:lang w:val="es-ES"/>
        </w:rPr>
        <w:t>2</w:t>
      </w:r>
      <w:r w:rsidR="00117D22">
        <w:rPr>
          <w:rFonts w:ascii="Times New Roman" w:hAnsi="Times New Roman" w:cs="Times New Roman"/>
          <w:sz w:val="20"/>
          <w:szCs w:val="20"/>
          <w:lang w:val="es-ES"/>
        </w:rPr>
        <w:t xml:space="preserve">), </w:t>
      </w:r>
      <w:r w:rsidR="0043776F">
        <w:rPr>
          <w:rFonts w:ascii="Times New Roman" w:hAnsi="Times New Roman" w:cs="Times New Roman"/>
          <w:sz w:val="20"/>
          <w:szCs w:val="20"/>
          <w:lang w:val="es-ES"/>
        </w:rPr>
        <w:t>49-57.</w:t>
      </w:r>
    </w:p>
    <w:p w14:paraId="77C479DE" w14:textId="68BD2358" w:rsidR="00660D40" w:rsidRDefault="00660D40" w:rsidP="00CA0EA3">
      <w:pPr>
        <w:pStyle w:val="ISI"/>
        <w:suppressAutoHyphens/>
        <w:spacing w:line="240" w:lineRule="auto"/>
        <w:ind w:left="720" w:hanging="720"/>
        <w:rPr>
          <w:rFonts w:ascii="Times New Roman" w:hAnsi="Times New Roman" w:cs="Times New Roman"/>
          <w:sz w:val="20"/>
          <w:szCs w:val="20"/>
          <w:lang w:val="es-ES"/>
        </w:rPr>
      </w:pPr>
      <w:r>
        <w:rPr>
          <w:rFonts w:ascii="Times New Roman" w:hAnsi="Times New Roman" w:cs="Times New Roman"/>
          <w:sz w:val="20"/>
          <w:szCs w:val="20"/>
          <w:lang w:val="es-ES"/>
        </w:rPr>
        <w:t>Hidayat, M.T</w:t>
      </w:r>
      <w:r w:rsidR="005E0C93">
        <w:rPr>
          <w:rFonts w:ascii="Times New Roman" w:hAnsi="Times New Roman" w:cs="Times New Roman"/>
          <w:sz w:val="20"/>
          <w:szCs w:val="20"/>
          <w:lang w:val="es-ES"/>
        </w:rPr>
        <w:t>.</w:t>
      </w:r>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Junaidi</w:t>
      </w:r>
      <w:proofErr w:type="spellEnd"/>
      <w:r>
        <w:rPr>
          <w:rFonts w:ascii="Times New Roman" w:hAnsi="Times New Roman" w:cs="Times New Roman"/>
          <w:sz w:val="20"/>
          <w:szCs w:val="20"/>
          <w:lang w:val="es-ES"/>
        </w:rPr>
        <w:t>,</w:t>
      </w:r>
      <w:r w:rsidR="0043776F">
        <w:rPr>
          <w:rFonts w:ascii="Times New Roman" w:hAnsi="Times New Roman" w:cs="Times New Roman"/>
          <w:sz w:val="20"/>
          <w:szCs w:val="20"/>
          <w:lang w:val="es-ES"/>
        </w:rPr>
        <w:t xml:space="preserve"> T., </w:t>
      </w:r>
      <w:proofErr w:type="spellStart"/>
      <w:r>
        <w:rPr>
          <w:rFonts w:ascii="Times New Roman" w:hAnsi="Times New Roman" w:cs="Times New Roman"/>
          <w:sz w:val="20"/>
          <w:szCs w:val="20"/>
          <w:lang w:val="es-ES"/>
        </w:rPr>
        <w:t>Yakob</w:t>
      </w:r>
      <w:proofErr w:type="spellEnd"/>
      <w:r w:rsidR="0043776F">
        <w:rPr>
          <w:rFonts w:ascii="Times New Roman" w:hAnsi="Times New Roman" w:cs="Times New Roman"/>
          <w:sz w:val="20"/>
          <w:szCs w:val="20"/>
          <w:lang w:val="es-ES"/>
        </w:rPr>
        <w:t>, M.</w:t>
      </w:r>
      <w:r>
        <w:rPr>
          <w:rFonts w:ascii="Times New Roman" w:hAnsi="Times New Roman" w:cs="Times New Roman"/>
          <w:sz w:val="20"/>
          <w:szCs w:val="20"/>
          <w:lang w:val="es-ES"/>
        </w:rPr>
        <w:t xml:space="preserve"> (2020).</w:t>
      </w:r>
      <w:r w:rsidRPr="005722A0">
        <w:rPr>
          <w:rFonts w:ascii="Times New Roman" w:hAnsi="Times New Roman" w:cs="Times New Roman"/>
          <w:i/>
          <w:sz w:val="20"/>
          <w:szCs w:val="20"/>
          <w:lang w:val="es-ES"/>
        </w:rPr>
        <w:t xml:space="preserve"> </w:t>
      </w:r>
      <w:proofErr w:type="spellStart"/>
      <w:r w:rsidRPr="000C18AC">
        <w:rPr>
          <w:rFonts w:ascii="Times New Roman" w:hAnsi="Times New Roman" w:cs="Times New Roman"/>
          <w:iCs/>
          <w:sz w:val="20"/>
          <w:szCs w:val="20"/>
          <w:lang w:val="es-ES"/>
        </w:rPr>
        <w:t>Pengembangan</w:t>
      </w:r>
      <w:proofErr w:type="spellEnd"/>
      <w:r w:rsidRPr="000C18AC">
        <w:rPr>
          <w:rFonts w:ascii="Times New Roman" w:hAnsi="Times New Roman" w:cs="Times New Roman"/>
          <w:iCs/>
          <w:sz w:val="20"/>
          <w:szCs w:val="20"/>
          <w:lang w:val="es-ES"/>
        </w:rPr>
        <w:t xml:space="preserve"> </w:t>
      </w:r>
      <w:proofErr w:type="spellStart"/>
      <w:r w:rsidRPr="000C18AC">
        <w:rPr>
          <w:rFonts w:ascii="Times New Roman" w:hAnsi="Times New Roman" w:cs="Times New Roman"/>
          <w:iCs/>
          <w:sz w:val="20"/>
          <w:szCs w:val="20"/>
          <w:lang w:val="es-ES"/>
        </w:rPr>
        <w:t>Model</w:t>
      </w:r>
      <w:proofErr w:type="spellEnd"/>
      <w:r w:rsidRPr="000C18AC">
        <w:rPr>
          <w:rFonts w:ascii="Times New Roman" w:hAnsi="Times New Roman" w:cs="Times New Roman"/>
          <w:iCs/>
          <w:sz w:val="20"/>
          <w:szCs w:val="20"/>
          <w:lang w:val="es-ES"/>
        </w:rPr>
        <w:t xml:space="preserve"> </w:t>
      </w:r>
      <w:proofErr w:type="spellStart"/>
      <w:r w:rsidRPr="000C18AC">
        <w:rPr>
          <w:rFonts w:ascii="Times New Roman" w:hAnsi="Times New Roman" w:cs="Times New Roman"/>
          <w:iCs/>
          <w:sz w:val="20"/>
          <w:szCs w:val="20"/>
          <w:lang w:val="es-ES"/>
        </w:rPr>
        <w:t>Pembelajaran</w:t>
      </w:r>
      <w:proofErr w:type="spellEnd"/>
      <w:r w:rsidRPr="000C18AC">
        <w:rPr>
          <w:rFonts w:ascii="Times New Roman" w:hAnsi="Times New Roman" w:cs="Times New Roman"/>
          <w:iCs/>
          <w:sz w:val="20"/>
          <w:szCs w:val="20"/>
          <w:lang w:val="es-ES"/>
        </w:rPr>
        <w:t xml:space="preserve"> </w:t>
      </w:r>
      <w:proofErr w:type="spellStart"/>
      <w:r w:rsidRPr="000C18AC">
        <w:rPr>
          <w:rFonts w:ascii="Times New Roman" w:hAnsi="Times New Roman" w:cs="Times New Roman"/>
          <w:iCs/>
          <w:sz w:val="20"/>
          <w:szCs w:val="20"/>
          <w:lang w:val="es-ES"/>
        </w:rPr>
        <w:t>Blended</w:t>
      </w:r>
      <w:proofErr w:type="spellEnd"/>
      <w:r w:rsidRPr="000C18AC">
        <w:rPr>
          <w:rFonts w:ascii="Times New Roman" w:hAnsi="Times New Roman" w:cs="Times New Roman"/>
          <w:iCs/>
          <w:sz w:val="20"/>
          <w:szCs w:val="20"/>
          <w:lang w:val="es-ES"/>
        </w:rPr>
        <w:t xml:space="preserve"> </w:t>
      </w:r>
      <w:proofErr w:type="spellStart"/>
      <w:r w:rsidRPr="000C18AC">
        <w:rPr>
          <w:rFonts w:ascii="Times New Roman" w:hAnsi="Times New Roman" w:cs="Times New Roman"/>
          <w:iCs/>
          <w:sz w:val="20"/>
          <w:szCs w:val="20"/>
          <w:lang w:val="es-ES"/>
        </w:rPr>
        <w:t>Learning</w:t>
      </w:r>
      <w:proofErr w:type="spellEnd"/>
      <w:r w:rsidRPr="000C18AC">
        <w:rPr>
          <w:rFonts w:ascii="Times New Roman" w:hAnsi="Times New Roman" w:cs="Times New Roman"/>
          <w:iCs/>
          <w:sz w:val="20"/>
          <w:szCs w:val="20"/>
          <w:lang w:val="es-ES"/>
        </w:rPr>
        <w:t xml:space="preserve"> </w:t>
      </w:r>
      <w:proofErr w:type="spellStart"/>
      <w:r w:rsidRPr="000C18AC">
        <w:rPr>
          <w:rFonts w:ascii="Times New Roman" w:hAnsi="Times New Roman" w:cs="Times New Roman"/>
          <w:iCs/>
          <w:sz w:val="20"/>
          <w:szCs w:val="20"/>
          <w:lang w:val="es-ES"/>
        </w:rPr>
        <w:t>dalam</w:t>
      </w:r>
      <w:proofErr w:type="spellEnd"/>
      <w:r w:rsidRPr="000C18AC">
        <w:rPr>
          <w:rFonts w:ascii="Times New Roman" w:hAnsi="Times New Roman" w:cs="Times New Roman"/>
          <w:iCs/>
          <w:sz w:val="20"/>
          <w:szCs w:val="20"/>
          <w:lang w:val="es-ES"/>
        </w:rPr>
        <w:t xml:space="preserve"> </w:t>
      </w:r>
      <w:proofErr w:type="spellStart"/>
      <w:r w:rsidR="00516885">
        <w:rPr>
          <w:rFonts w:ascii="Times New Roman" w:hAnsi="Times New Roman" w:cs="Times New Roman"/>
          <w:iCs/>
          <w:sz w:val="20"/>
          <w:szCs w:val="20"/>
          <w:lang w:val="es-ES"/>
        </w:rPr>
        <w:t>M</w:t>
      </w:r>
      <w:r w:rsidRPr="000C18AC">
        <w:rPr>
          <w:rFonts w:ascii="Times New Roman" w:hAnsi="Times New Roman" w:cs="Times New Roman"/>
          <w:iCs/>
          <w:sz w:val="20"/>
          <w:szCs w:val="20"/>
          <w:lang w:val="es-ES"/>
        </w:rPr>
        <w:t>eningkatkan</w:t>
      </w:r>
      <w:proofErr w:type="spellEnd"/>
      <w:r w:rsidRPr="000C18AC">
        <w:rPr>
          <w:rFonts w:ascii="Times New Roman" w:hAnsi="Times New Roman" w:cs="Times New Roman"/>
          <w:iCs/>
          <w:sz w:val="20"/>
          <w:szCs w:val="20"/>
          <w:lang w:val="es-ES"/>
        </w:rPr>
        <w:t xml:space="preserve"> </w:t>
      </w:r>
      <w:proofErr w:type="spellStart"/>
      <w:r w:rsidRPr="000C18AC">
        <w:rPr>
          <w:rFonts w:ascii="Times New Roman" w:hAnsi="Times New Roman" w:cs="Times New Roman"/>
          <w:iCs/>
          <w:sz w:val="20"/>
          <w:szCs w:val="20"/>
          <w:lang w:val="es-ES"/>
        </w:rPr>
        <w:t>Pemahaman</w:t>
      </w:r>
      <w:proofErr w:type="spellEnd"/>
      <w:r w:rsidRPr="000C18AC">
        <w:rPr>
          <w:rFonts w:ascii="Times New Roman" w:hAnsi="Times New Roman" w:cs="Times New Roman"/>
          <w:iCs/>
          <w:sz w:val="20"/>
          <w:szCs w:val="20"/>
          <w:lang w:val="es-ES"/>
        </w:rPr>
        <w:t xml:space="preserve"> </w:t>
      </w:r>
      <w:proofErr w:type="spellStart"/>
      <w:r w:rsidR="00516885">
        <w:rPr>
          <w:rFonts w:ascii="Times New Roman" w:hAnsi="Times New Roman" w:cs="Times New Roman"/>
          <w:iCs/>
          <w:sz w:val="20"/>
          <w:szCs w:val="20"/>
          <w:lang w:val="es-ES"/>
        </w:rPr>
        <w:t>S</w:t>
      </w:r>
      <w:r w:rsidRPr="000C18AC">
        <w:rPr>
          <w:rFonts w:ascii="Times New Roman" w:hAnsi="Times New Roman" w:cs="Times New Roman"/>
          <w:iCs/>
          <w:sz w:val="20"/>
          <w:szCs w:val="20"/>
          <w:lang w:val="es-ES"/>
        </w:rPr>
        <w:t>iswa</w:t>
      </w:r>
      <w:proofErr w:type="spellEnd"/>
      <w:r w:rsidRPr="000C18AC">
        <w:rPr>
          <w:rFonts w:ascii="Times New Roman" w:hAnsi="Times New Roman" w:cs="Times New Roman"/>
          <w:iCs/>
          <w:sz w:val="20"/>
          <w:szCs w:val="20"/>
          <w:lang w:val="es-ES"/>
        </w:rPr>
        <w:t xml:space="preserve"> </w:t>
      </w:r>
      <w:proofErr w:type="spellStart"/>
      <w:r w:rsidR="00516885">
        <w:rPr>
          <w:rFonts w:ascii="Times New Roman" w:hAnsi="Times New Roman" w:cs="Times New Roman"/>
          <w:iCs/>
          <w:sz w:val="20"/>
          <w:szCs w:val="20"/>
          <w:lang w:val="es-ES"/>
        </w:rPr>
        <w:t>T</w:t>
      </w:r>
      <w:r w:rsidRPr="000C18AC">
        <w:rPr>
          <w:rFonts w:ascii="Times New Roman" w:hAnsi="Times New Roman" w:cs="Times New Roman"/>
          <w:iCs/>
          <w:sz w:val="20"/>
          <w:szCs w:val="20"/>
          <w:lang w:val="es-ES"/>
        </w:rPr>
        <w:t>erhadap</w:t>
      </w:r>
      <w:proofErr w:type="spellEnd"/>
      <w:r w:rsidRPr="000C18AC">
        <w:rPr>
          <w:rFonts w:ascii="Times New Roman" w:hAnsi="Times New Roman" w:cs="Times New Roman"/>
          <w:iCs/>
          <w:sz w:val="20"/>
          <w:szCs w:val="20"/>
          <w:lang w:val="es-ES"/>
        </w:rPr>
        <w:t xml:space="preserve"> </w:t>
      </w:r>
      <w:proofErr w:type="spellStart"/>
      <w:r w:rsidR="00516885">
        <w:rPr>
          <w:rFonts w:ascii="Times New Roman" w:hAnsi="Times New Roman" w:cs="Times New Roman"/>
          <w:iCs/>
          <w:sz w:val="20"/>
          <w:szCs w:val="20"/>
          <w:lang w:val="es-ES"/>
        </w:rPr>
        <w:t>T</w:t>
      </w:r>
      <w:r w:rsidRPr="000C18AC">
        <w:rPr>
          <w:rFonts w:ascii="Times New Roman" w:hAnsi="Times New Roman" w:cs="Times New Roman"/>
          <w:iCs/>
          <w:sz w:val="20"/>
          <w:szCs w:val="20"/>
          <w:lang w:val="es-ES"/>
        </w:rPr>
        <w:t>radisi</w:t>
      </w:r>
      <w:proofErr w:type="spellEnd"/>
      <w:r w:rsidRPr="000C18AC">
        <w:rPr>
          <w:rFonts w:ascii="Times New Roman" w:hAnsi="Times New Roman" w:cs="Times New Roman"/>
          <w:iCs/>
          <w:sz w:val="20"/>
          <w:szCs w:val="20"/>
          <w:lang w:val="es-ES"/>
        </w:rPr>
        <w:t xml:space="preserve"> Lisan Aceh</w:t>
      </w:r>
      <w:r w:rsidR="00D401A8">
        <w:rPr>
          <w:rFonts w:ascii="Times New Roman" w:hAnsi="Times New Roman" w:cs="Times New Roman"/>
          <w:sz w:val="20"/>
          <w:szCs w:val="20"/>
          <w:lang w:val="es-ES"/>
        </w:rPr>
        <w:t xml:space="preserve">. </w:t>
      </w:r>
      <w:proofErr w:type="spellStart"/>
      <w:r w:rsidR="00D401A8" w:rsidRPr="000C18AC">
        <w:rPr>
          <w:rFonts w:ascii="Times New Roman" w:hAnsi="Times New Roman" w:cs="Times New Roman"/>
          <w:i/>
          <w:iCs/>
          <w:sz w:val="20"/>
          <w:szCs w:val="20"/>
          <w:lang w:val="es-ES"/>
        </w:rPr>
        <w:t>Jurnal</w:t>
      </w:r>
      <w:proofErr w:type="spellEnd"/>
      <w:r w:rsidR="00D401A8" w:rsidRPr="000C18AC">
        <w:rPr>
          <w:rFonts w:ascii="Times New Roman" w:hAnsi="Times New Roman" w:cs="Times New Roman"/>
          <w:i/>
          <w:iCs/>
          <w:sz w:val="20"/>
          <w:szCs w:val="20"/>
          <w:lang w:val="es-ES"/>
        </w:rPr>
        <w:t xml:space="preserve"> Mimbar </w:t>
      </w:r>
      <w:proofErr w:type="spellStart"/>
      <w:r w:rsidR="00D401A8" w:rsidRPr="000C18AC">
        <w:rPr>
          <w:rFonts w:ascii="Times New Roman" w:hAnsi="Times New Roman" w:cs="Times New Roman"/>
          <w:i/>
          <w:iCs/>
          <w:sz w:val="20"/>
          <w:szCs w:val="20"/>
          <w:lang w:val="es-ES"/>
        </w:rPr>
        <w:t>Ilmu</w:t>
      </w:r>
      <w:proofErr w:type="spellEnd"/>
      <w:r w:rsidR="000C18AC">
        <w:rPr>
          <w:rFonts w:ascii="Times New Roman" w:hAnsi="Times New Roman" w:cs="Times New Roman"/>
          <w:sz w:val="20"/>
          <w:szCs w:val="20"/>
          <w:lang w:val="es-ES"/>
        </w:rPr>
        <w:t>.</w:t>
      </w:r>
      <w:r w:rsidR="00D401A8">
        <w:rPr>
          <w:rFonts w:ascii="Times New Roman" w:hAnsi="Times New Roman" w:cs="Times New Roman"/>
          <w:sz w:val="20"/>
          <w:szCs w:val="20"/>
          <w:lang w:val="es-ES"/>
        </w:rPr>
        <w:t xml:space="preserve"> 25</w:t>
      </w:r>
      <w:r w:rsidR="000C18AC">
        <w:rPr>
          <w:rFonts w:ascii="Times New Roman" w:hAnsi="Times New Roman" w:cs="Times New Roman"/>
          <w:sz w:val="20"/>
          <w:szCs w:val="20"/>
          <w:lang w:val="es-ES"/>
        </w:rPr>
        <w:t>(</w:t>
      </w:r>
      <w:r w:rsidR="00D401A8">
        <w:rPr>
          <w:rFonts w:ascii="Times New Roman" w:hAnsi="Times New Roman" w:cs="Times New Roman"/>
          <w:sz w:val="20"/>
          <w:szCs w:val="20"/>
          <w:lang w:val="es-ES"/>
        </w:rPr>
        <w:t>3</w:t>
      </w:r>
      <w:r w:rsidR="000C18AC">
        <w:rPr>
          <w:rFonts w:ascii="Times New Roman" w:hAnsi="Times New Roman" w:cs="Times New Roman"/>
          <w:sz w:val="20"/>
          <w:szCs w:val="20"/>
          <w:lang w:val="es-ES"/>
        </w:rPr>
        <w:t xml:space="preserve">), </w:t>
      </w:r>
      <w:r w:rsidR="005E0C93">
        <w:rPr>
          <w:rFonts w:ascii="Times New Roman" w:hAnsi="Times New Roman" w:cs="Times New Roman"/>
          <w:sz w:val="20"/>
          <w:szCs w:val="20"/>
          <w:lang w:val="es-ES"/>
        </w:rPr>
        <w:t>410-410</w:t>
      </w:r>
      <w:r w:rsidR="00D401A8">
        <w:rPr>
          <w:rFonts w:ascii="Times New Roman" w:hAnsi="Times New Roman" w:cs="Times New Roman"/>
          <w:sz w:val="20"/>
          <w:szCs w:val="20"/>
          <w:lang w:val="es-ES"/>
        </w:rPr>
        <w:t>.</w:t>
      </w:r>
    </w:p>
    <w:p w14:paraId="39AD4E75" w14:textId="6E8E05AF" w:rsidR="00631FB8" w:rsidRDefault="00631FB8" w:rsidP="00CA0EA3">
      <w:pPr>
        <w:pStyle w:val="ISI"/>
        <w:suppressAutoHyphens/>
        <w:spacing w:line="240" w:lineRule="auto"/>
        <w:ind w:left="720" w:hanging="720"/>
        <w:rPr>
          <w:rFonts w:ascii="Times New Roman" w:hAnsi="Times New Roman" w:cs="Times New Roman"/>
          <w:sz w:val="20"/>
          <w:szCs w:val="20"/>
          <w:lang w:val="es-ES"/>
        </w:rPr>
      </w:pPr>
      <w:proofErr w:type="spellStart"/>
      <w:r w:rsidRPr="0052103B">
        <w:rPr>
          <w:rFonts w:ascii="Times New Roman" w:hAnsi="Times New Roman" w:cs="Times New Roman"/>
          <w:sz w:val="20"/>
          <w:szCs w:val="20"/>
          <w:lang w:val="es-ES"/>
        </w:rPr>
        <w:t>Husamah</w:t>
      </w:r>
      <w:proofErr w:type="spellEnd"/>
      <w:r w:rsidR="00FE6CDB">
        <w:rPr>
          <w:rFonts w:ascii="Times New Roman" w:hAnsi="Times New Roman" w:cs="Times New Roman"/>
          <w:sz w:val="20"/>
          <w:szCs w:val="20"/>
          <w:lang w:val="es-ES"/>
        </w:rPr>
        <w:t>.</w:t>
      </w:r>
      <w:r w:rsidR="00571C39">
        <w:rPr>
          <w:rFonts w:ascii="Times New Roman" w:hAnsi="Times New Roman" w:cs="Times New Roman"/>
          <w:sz w:val="20"/>
          <w:szCs w:val="20"/>
          <w:lang w:val="es-ES"/>
        </w:rPr>
        <w:t xml:space="preserve"> </w:t>
      </w:r>
      <w:r w:rsidRPr="0052103B">
        <w:rPr>
          <w:rFonts w:ascii="Times New Roman" w:hAnsi="Times New Roman" w:cs="Times New Roman"/>
          <w:sz w:val="20"/>
          <w:szCs w:val="20"/>
          <w:lang w:val="es-ES"/>
        </w:rPr>
        <w:t>(2014)</w:t>
      </w:r>
      <w:r w:rsidR="00571C39">
        <w:rPr>
          <w:rFonts w:ascii="Times New Roman" w:hAnsi="Times New Roman" w:cs="Times New Roman"/>
          <w:sz w:val="20"/>
          <w:szCs w:val="20"/>
          <w:lang w:val="es-ES"/>
        </w:rPr>
        <w:t xml:space="preserve">. </w:t>
      </w:r>
      <w:proofErr w:type="spellStart"/>
      <w:r w:rsidRPr="005722A0">
        <w:rPr>
          <w:rFonts w:ascii="Times New Roman" w:hAnsi="Times New Roman" w:cs="Times New Roman"/>
          <w:i/>
          <w:sz w:val="20"/>
          <w:szCs w:val="20"/>
          <w:lang w:val="es-ES"/>
        </w:rPr>
        <w:t>Pembelajaran</w:t>
      </w:r>
      <w:proofErr w:type="spellEnd"/>
      <w:r w:rsidRPr="005722A0">
        <w:rPr>
          <w:rFonts w:ascii="Times New Roman" w:hAnsi="Times New Roman" w:cs="Times New Roman"/>
          <w:i/>
          <w:sz w:val="20"/>
          <w:szCs w:val="20"/>
          <w:lang w:val="es-ES"/>
        </w:rPr>
        <w:t xml:space="preserve"> </w:t>
      </w:r>
      <w:proofErr w:type="spellStart"/>
      <w:r w:rsidRPr="005722A0">
        <w:rPr>
          <w:rFonts w:ascii="Times New Roman" w:hAnsi="Times New Roman" w:cs="Times New Roman"/>
          <w:i/>
          <w:sz w:val="20"/>
          <w:szCs w:val="20"/>
          <w:lang w:val="es-ES"/>
        </w:rPr>
        <w:t>Bauran</w:t>
      </w:r>
      <w:proofErr w:type="spellEnd"/>
      <w:r w:rsidRPr="005722A0">
        <w:rPr>
          <w:rFonts w:ascii="Times New Roman" w:hAnsi="Times New Roman" w:cs="Times New Roman"/>
          <w:i/>
          <w:sz w:val="20"/>
          <w:szCs w:val="20"/>
          <w:lang w:val="es-ES"/>
        </w:rPr>
        <w:t xml:space="preserve"> (</w:t>
      </w:r>
      <w:proofErr w:type="spellStart"/>
      <w:r w:rsidRPr="005722A0">
        <w:rPr>
          <w:rFonts w:ascii="Times New Roman" w:hAnsi="Times New Roman" w:cs="Times New Roman"/>
          <w:i/>
          <w:sz w:val="20"/>
          <w:szCs w:val="20"/>
          <w:lang w:val="es-ES"/>
        </w:rPr>
        <w:t>Blended</w:t>
      </w:r>
      <w:proofErr w:type="spellEnd"/>
      <w:r w:rsidRPr="005722A0">
        <w:rPr>
          <w:rFonts w:ascii="Times New Roman" w:hAnsi="Times New Roman" w:cs="Times New Roman"/>
          <w:i/>
          <w:sz w:val="20"/>
          <w:szCs w:val="20"/>
          <w:lang w:val="es-ES"/>
        </w:rPr>
        <w:t xml:space="preserve"> </w:t>
      </w:r>
      <w:proofErr w:type="spellStart"/>
      <w:r w:rsidRPr="005722A0">
        <w:rPr>
          <w:rFonts w:ascii="Times New Roman" w:hAnsi="Times New Roman" w:cs="Times New Roman"/>
          <w:i/>
          <w:sz w:val="20"/>
          <w:szCs w:val="20"/>
          <w:lang w:val="es-ES"/>
        </w:rPr>
        <w:t>Learning</w:t>
      </w:r>
      <w:proofErr w:type="spellEnd"/>
      <w:r w:rsidRPr="005722A0">
        <w:rPr>
          <w:rFonts w:ascii="Times New Roman" w:hAnsi="Times New Roman" w:cs="Times New Roman"/>
          <w:i/>
          <w:sz w:val="20"/>
          <w:szCs w:val="20"/>
          <w:lang w:val="es-ES"/>
        </w:rPr>
        <w:t>)</w:t>
      </w:r>
      <w:r w:rsidRPr="0052103B">
        <w:rPr>
          <w:rFonts w:ascii="Times New Roman" w:hAnsi="Times New Roman" w:cs="Times New Roman"/>
          <w:sz w:val="20"/>
          <w:szCs w:val="20"/>
          <w:lang w:val="es-ES"/>
        </w:rPr>
        <w:t xml:space="preserve">. </w:t>
      </w:r>
      <w:proofErr w:type="spellStart"/>
      <w:r w:rsidRPr="0052103B">
        <w:rPr>
          <w:rFonts w:ascii="Times New Roman" w:hAnsi="Times New Roman" w:cs="Times New Roman"/>
          <w:sz w:val="20"/>
          <w:szCs w:val="20"/>
          <w:lang w:val="es-ES"/>
        </w:rPr>
        <w:t>Jakarta</w:t>
      </w:r>
      <w:proofErr w:type="spellEnd"/>
      <w:r w:rsidRPr="0052103B">
        <w:rPr>
          <w:rFonts w:ascii="Times New Roman" w:hAnsi="Times New Roman" w:cs="Times New Roman"/>
          <w:sz w:val="20"/>
          <w:szCs w:val="20"/>
          <w:lang w:val="es-ES"/>
        </w:rPr>
        <w:t xml:space="preserve">: </w:t>
      </w:r>
      <w:proofErr w:type="spellStart"/>
      <w:r w:rsidRPr="0052103B">
        <w:rPr>
          <w:rFonts w:ascii="Times New Roman" w:hAnsi="Times New Roman" w:cs="Times New Roman"/>
          <w:sz w:val="20"/>
          <w:szCs w:val="20"/>
          <w:lang w:val="es-ES"/>
        </w:rPr>
        <w:t>Prestasi</w:t>
      </w:r>
      <w:proofErr w:type="spellEnd"/>
      <w:r w:rsidRPr="0052103B">
        <w:rPr>
          <w:rFonts w:ascii="Times New Roman" w:hAnsi="Times New Roman" w:cs="Times New Roman"/>
          <w:sz w:val="20"/>
          <w:szCs w:val="20"/>
          <w:lang w:val="es-ES"/>
        </w:rPr>
        <w:t xml:space="preserve"> </w:t>
      </w:r>
      <w:proofErr w:type="spellStart"/>
      <w:r w:rsidRPr="0052103B">
        <w:rPr>
          <w:rFonts w:ascii="Times New Roman" w:hAnsi="Times New Roman" w:cs="Times New Roman"/>
          <w:sz w:val="20"/>
          <w:szCs w:val="20"/>
          <w:lang w:val="es-ES"/>
        </w:rPr>
        <w:t>Pustaka</w:t>
      </w:r>
      <w:proofErr w:type="spellEnd"/>
      <w:r w:rsidRPr="0052103B">
        <w:rPr>
          <w:rFonts w:ascii="Times New Roman" w:hAnsi="Times New Roman" w:cs="Times New Roman"/>
          <w:sz w:val="20"/>
          <w:szCs w:val="20"/>
          <w:lang w:val="es-ES"/>
        </w:rPr>
        <w:t xml:space="preserve"> Jaya.</w:t>
      </w:r>
    </w:p>
    <w:p w14:paraId="07104343" w14:textId="266CFDDC" w:rsidR="00D401A8" w:rsidRDefault="00D401A8" w:rsidP="00CA0EA3">
      <w:pPr>
        <w:pStyle w:val="ISI"/>
        <w:suppressAutoHyphens/>
        <w:spacing w:line="240" w:lineRule="auto"/>
        <w:ind w:left="720" w:hanging="720"/>
        <w:rPr>
          <w:rFonts w:ascii="Times New Roman" w:hAnsi="Times New Roman" w:cs="Times New Roman"/>
          <w:sz w:val="20"/>
          <w:szCs w:val="20"/>
          <w:lang w:val="es-ES"/>
        </w:rPr>
      </w:pPr>
      <w:proofErr w:type="spellStart"/>
      <w:r>
        <w:rPr>
          <w:rFonts w:ascii="Times New Roman" w:hAnsi="Times New Roman" w:cs="Times New Roman"/>
          <w:sz w:val="20"/>
          <w:szCs w:val="20"/>
          <w:lang w:val="es-ES"/>
        </w:rPr>
        <w:t>Irwan</w:t>
      </w:r>
      <w:proofErr w:type="spellEnd"/>
      <w:r>
        <w:rPr>
          <w:rFonts w:ascii="Times New Roman" w:hAnsi="Times New Roman" w:cs="Times New Roman"/>
          <w:sz w:val="20"/>
          <w:szCs w:val="20"/>
          <w:lang w:val="es-ES"/>
        </w:rPr>
        <w:t xml:space="preserve">, </w:t>
      </w:r>
      <w:r w:rsidR="00A04876">
        <w:rPr>
          <w:rFonts w:ascii="Times New Roman" w:hAnsi="Times New Roman" w:cs="Times New Roman"/>
          <w:sz w:val="20"/>
          <w:szCs w:val="20"/>
          <w:lang w:val="es-ES"/>
        </w:rPr>
        <w:t>Tiara, M.,</w:t>
      </w:r>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Anggraini</w:t>
      </w:r>
      <w:proofErr w:type="spellEnd"/>
      <w:r w:rsidR="00A04876">
        <w:rPr>
          <w:rFonts w:ascii="Times New Roman" w:hAnsi="Times New Roman" w:cs="Times New Roman"/>
          <w:sz w:val="20"/>
          <w:szCs w:val="20"/>
          <w:lang w:val="es-ES"/>
        </w:rPr>
        <w:t>, R</w:t>
      </w:r>
      <w:r>
        <w:rPr>
          <w:rFonts w:ascii="Times New Roman" w:hAnsi="Times New Roman" w:cs="Times New Roman"/>
          <w:sz w:val="20"/>
          <w:szCs w:val="20"/>
          <w:lang w:val="es-ES"/>
        </w:rPr>
        <w:t xml:space="preserve">. (2019). </w:t>
      </w:r>
      <w:proofErr w:type="spellStart"/>
      <w:r w:rsidRPr="00FE6CDB">
        <w:rPr>
          <w:rFonts w:ascii="Times New Roman" w:hAnsi="Times New Roman" w:cs="Times New Roman"/>
          <w:iCs/>
          <w:sz w:val="20"/>
          <w:szCs w:val="20"/>
          <w:lang w:val="es-ES"/>
        </w:rPr>
        <w:t>Desain</w:t>
      </w:r>
      <w:proofErr w:type="spellEnd"/>
      <w:r w:rsidRPr="00FE6CDB">
        <w:rPr>
          <w:rFonts w:ascii="Times New Roman" w:hAnsi="Times New Roman" w:cs="Times New Roman"/>
          <w:iCs/>
          <w:sz w:val="20"/>
          <w:szCs w:val="20"/>
          <w:lang w:val="es-ES"/>
        </w:rPr>
        <w:t xml:space="preserve"> </w:t>
      </w:r>
      <w:proofErr w:type="spellStart"/>
      <w:r w:rsidRPr="00FE6CDB">
        <w:rPr>
          <w:rFonts w:ascii="Times New Roman" w:hAnsi="Times New Roman" w:cs="Times New Roman"/>
          <w:iCs/>
          <w:sz w:val="20"/>
          <w:szCs w:val="20"/>
          <w:lang w:val="es-ES"/>
        </w:rPr>
        <w:t>Model</w:t>
      </w:r>
      <w:proofErr w:type="spellEnd"/>
      <w:r w:rsidRPr="00FE6CDB">
        <w:rPr>
          <w:rFonts w:ascii="Times New Roman" w:hAnsi="Times New Roman" w:cs="Times New Roman"/>
          <w:iCs/>
          <w:sz w:val="20"/>
          <w:szCs w:val="20"/>
          <w:lang w:val="es-ES"/>
        </w:rPr>
        <w:t xml:space="preserve"> </w:t>
      </w:r>
      <w:proofErr w:type="spellStart"/>
      <w:r w:rsidRPr="00FE6CDB">
        <w:rPr>
          <w:rFonts w:ascii="Times New Roman" w:hAnsi="Times New Roman" w:cs="Times New Roman"/>
          <w:iCs/>
          <w:sz w:val="20"/>
          <w:szCs w:val="20"/>
          <w:lang w:val="es-ES"/>
        </w:rPr>
        <w:t>Pembelajaran</w:t>
      </w:r>
      <w:proofErr w:type="spellEnd"/>
      <w:r w:rsidRPr="00FE6CDB">
        <w:rPr>
          <w:rFonts w:ascii="Times New Roman" w:hAnsi="Times New Roman" w:cs="Times New Roman"/>
          <w:iCs/>
          <w:sz w:val="20"/>
          <w:szCs w:val="20"/>
          <w:lang w:val="es-ES"/>
        </w:rPr>
        <w:t xml:space="preserve"> </w:t>
      </w:r>
      <w:proofErr w:type="spellStart"/>
      <w:r w:rsidRPr="00FE6CDB">
        <w:rPr>
          <w:rFonts w:ascii="Times New Roman" w:hAnsi="Times New Roman" w:cs="Times New Roman"/>
          <w:iCs/>
          <w:sz w:val="20"/>
          <w:szCs w:val="20"/>
          <w:lang w:val="es-ES"/>
        </w:rPr>
        <w:t>Blended</w:t>
      </w:r>
      <w:proofErr w:type="spellEnd"/>
      <w:r w:rsidRPr="00FE6CDB">
        <w:rPr>
          <w:rFonts w:ascii="Times New Roman" w:hAnsi="Times New Roman" w:cs="Times New Roman"/>
          <w:iCs/>
          <w:sz w:val="20"/>
          <w:szCs w:val="20"/>
          <w:lang w:val="es-ES"/>
        </w:rPr>
        <w:t xml:space="preserve"> </w:t>
      </w:r>
      <w:proofErr w:type="spellStart"/>
      <w:r w:rsidRPr="00FE6CDB">
        <w:rPr>
          <w:rFonts w:ascii="Times New Roman" w:hAnsi="Times New Roman" w:cs="Times New Roman"/>
          <w:iCs/>
          <w:sz w:val="20"/>
          <w:szCs w:val="20"/>
          <w:lang w:val="es-ES"/>
        </w:rPr>
        <w:t>Learning</w:t>
      </w:r>
      <w:proofErr w:type="spellEnd"/>
      <w:r w:rsidRPr="00FE6CDB">
        <w:rPr>
          <w:rFonts w:ascii="Times New Roman" w:hAnsi="Times New Roman" w:cs="Times New Roman"/>
          <w:iCs/>
          <w:sz w:val="20"/>
          <w:szCs w:val="20"/>
          <w:lang w:val="es-ES"/>
        </w:rPr>
        <w:t xml:space="preserve"> pada </w:t>
      </w:r>
      <w:proofErr w:type="spellStart"/>
      <w:r w:rsidRPr="00FE6CDB">
        <w:rPr>
          <w:rFonts w:ascii="Times New Roman" w:hAnsi="Times New Roman" w:cs="Times New Roman"/>
          <w:iCs/>
          <w:sz w:val="20"/>
          <w:szCs w:val="20"/>
          <w:lang w:val="es-ES"/>
        </w:rPr>
        <w:t>perkuliahan</w:t>
      </w:r>
      <w:proofErr w:type="spellEnd"/>
      <w:r w:rsidRPr="00FE6CDB">
        <w:rPr>
          <w:rFonts w:ascii="Times New Roman" w:hAnsi="Times New Roman" w:cs="Times New Roman"/>
          <w:iCs/>
          <w:sz w:val="20"/>
          <w:szCs w:val="20"/>
          <w:lang w:val="es-ES"/>
        </w:rPr>
        <w:t xml:space="preserve"> </w:t>
      </w:r>
      <w:proofErr w:type="spellStart"/>
      <w:r w:rsidR="00DA2558" w:rsidRPr="00FE6CDB">
        <w:rPr>
          <w:rFonts w:ascii="Times New Roman" w:hAnsi="Times New Roman" w:cs="Times New Roman"/>
          <w:iCs/>
          <w:sz w:val="20"/>
          <w:szCs w:val="20"/>
          <w:lang w:val="es-ES"/>
        </w:rPr>
        <w:t>H</w:t>
      </w:r>
      <w:r w:rsidRPr="00FE6CDB">
        <w:rPr>
          <w:rFonts w:ascii="Times New Roman" w:hAnsi="Times New Roman" w:cs="Times New Roman"/>
          <w:iCs/>
          <w:sz w:val="20"/>
          <w:szCs w:val="20"/>
          <w:lang w:val="es-ES"/>
        </w:rPr>
        <w:t>ubungan</w:t>
      </w:r>
      <w:proofErr w:type="spellEnd"/>
      <w:r w:rsidRPr="00FE6CDB">
        <w:rPr>
          <w:rFonts w:ascii="Times New Roman" w:hAnsi="Times New Roman" w:cs="Times New Roman"/>
          <w:iCs/>
          <w:sz w:val="20"/>
          <w:szCs w:val="20"/>
          <w:lang w:val="es-ES"/>
        </w:rPr>
        <w:t xml:space="preserve"> </w:t>
      </w:r>
      <w:proofErr w:type="spellStart"/>
      <w:r w:rsidR="00DA2558" w:rsidRPr="00FE6CDB">
        <w:rPr>
          <w:rFonts w:ascii="Times New Roman" w:hAnsi="Times New Roman" w:cs="Times New Roman"/>
          <w:iCs/>
          <w:sz w:val="20"/>
          <w:szCs w:val="20"/>
          <w:lang w:val="es-ES"/>
        </w:rPr>
        <w:t>Internasional</w:t>
      </w:r>
      <w:proofErr w:type="spellEnd"/>
      <w:r w:rsidR="00DA2558" w:rsidRPr="005722A0">
        <w:rPr>
          <w:rFonts w:ascii="Times New Roman" w:hAnsi="Times New Roman" w:cs="Times New Roman"/>
          <w:i/>
          <w:sz w:val="20"/>
          <w:szCs w:val="20"/>
          <w:lang w:val="es-ES"/>
        </w:rPr>
        <w:t xml:space="preserve">. </w:t>
      </w:r>
      <w:proofErr w:type="spellStart"/>
      <w:r w:rsidR="00DA2558" w:rsidRPr="00FE6CDB">
        <w:rPr>
          <w:rFonts w:ascii="Times New Roman" w:hAnsi="Times New Roman" w:cs="Times New Roman"/>
          <w:i/>
          <w:iCs/>
          <w:sz w:val="20"/>
          <w:szCs w:val="20"/>
          <w:lang w:val="es-ES"/>
        </w:rPr>
        <w:t>Jurnal</w:t>
      </w:r>
      <w:proofErr w:type="spellEnd"/>
      <w:r w:rsidR="00DA2558" w:rsidRPr="00FE6CDB">
        <w:rPr>
          <w:rFonts w:ascii="Times New Roman" w:hAnsi="Times New Roman" w:cs="Times New Roman"/>
          <w:i/>
          <w:iCs/>
          <w:sz w:val="20"/>
          <w:szCs w:val="20"/>
          <w:lang w:val="es-ES"/>
        </w:rPr>
        <w:t xml:space="preserve"> </w:t>
      </w:r>
      <w:proofErr w:type="spellStart"/>
      <w:r w:rsidR="00DA2558" w:rsidRPr="00FE6CDB">
        <w:rPr>
          <w:rFonts w:ascii="Times New Roman" w:hAnsi="Times New Roman" w:cs="Times New Roman"/>
          <w:i/>
          <w:iCs/>
          <w:sz w:val="20"/>
          <w:szCs w:val="20"/>
          <w:lang w:val="es-ES"/>
        </w:rPr>
        <w:t>Ilmiah</w:t>
      </w:r>
      <w:proofErr w:type="spellEnd"/>
      <w:r w:rsidR="00DA2558" w:rsidRPr="00FE6CDB">
        <w:rPr>
          <w:rFonts w:ascii="Times New Roman" w:hAnsi="Times New Roman" w:cs="Times New Roman"/>
          <w:i/>
          <w:iCs/>
          <w:sz w:val="20"/>
          <w:szCs w:val="20"/>
          <w:lang w:val="es-ES"/>
        </w:rPr>
        <w:t xml:space="preserve"> </w:t>
      </w:r>
      <w:proofErr w:type="spellStart"/>
      <w:r w:rsidR="00DA2558" w:rsidRPr="00FE6CDB">
        <w:rPr>
          <w:rFonts w:ascii="Times New Roman" w:hAnsi="Times New Roman" w:cs="Times New Roman"/>
          <w:i/>
          <w:iCs/>
          <w:sz w:val="20"/>
          <w:szCs w:val="20"/>
          <w:lang w:val="es-ES"/>
        </w:rPr>
        <w:t>Kependidikan</w:t>
      </w:r>
      <w:proofErr w:type="spellEnd"/>
      <w:r w:rsidR="00FE6CDB">
        <w:rPr>
          <w:rFonts w:ascii="Times New Roman" w:hAnsi="Times New Roman" w:cs="Times New Roman"/>
          <w:sz w:val="20"/>
          <w:szCs w:val="20"/>
          <w:lang w:val="es-ES"/>
        </w:rPr>
        <w:t xml:space="preserve">. </w:t>
      </w:r>
      <w:r w:rsidR="00FE6CDB" w:rsidRPr="00FE6CDB">
        <w:rPr>
          <w:rFonts w:ascii="Times New Roman" w:hAnsi="Times New Roman" w:cs="Times New Roman"/>
          <w:i/>
          <w:iCs/>
          <w:sz w:val="20"/>
          <w:szCs w:val="20"/>
          <w:lang w:val="es-ES"/>
        </w:rPr>
        <w:t>1</w:t>
      </w:r>
      <w:r w:rsidR="00DA2558" w:rsidRPr="00FE6CDB">
        <w:rPr>
          <w:rFonts w:ascii="Times New Roman" w:hAnsi="Times New Roman" w:cs="Times New Roman"/>
          <w:i/>
          <w:iCs/>
          <w:sz w:val="20"/>
          <w:szCs w:val="20"/>
          <w:lang w:val="es-ES"/>
        </w:rPr>
        <w:t>0</w:t>
      </w:r>
      <w:r w:rsidR="00FE6CDB">
        <w:rPr>
          <w:rFonts w:ascii="Times New Roman" w:hAnsi="Times New Roman" w:cs="Times New Roman"/>
          <w:sz w:val="20"/>
          <w:szCs w:val="20"/>
          <w:lang w:val="es-ES"/>
        </w:rPr>
        <w:t>(</w:t>
      </w:r>
      <w:r w:rsidR="00DA2558">
        <w:rPr>
          <w:rFonts w:ascii="Times New Roman" w:hAnsi="Times New Roman" w:cs="Times New Roman"/>
          <w:sz w:val="20"/>
          <w:szCs w:val="20"/>
          <w:lang w:val="es-ES"/>
        </w:rPr>
        <w:t>1</w:t>
      </w:r>
      <w:r w:rsidR="0050681B">
        <w:rPr>
          <w:rFonts w:ascii="Times New Roman" w:hAnsi="Times New Roman" w:cs="Times New Roman"/>
          <w:sz w:val="20"/>
          <w:szCs w:val="20"/>
          <w:lang w:val="es-ES"/>
        </w:rPr>
        <w:t xml:space="preserve">), </w:t>
      </w:r>
      <w:r w:rsidR="0050681B" w:rsidRPr="0050681B">
        <w:rPr>
          <w:rFonts w:ascii="Times New Roman" w:hAnsi="Times New Roman" w:cs="Times New Roman"/>
          <w:sz w:val="20"/>
          <w:szCs w:val="20"/>
          <w:lang w:val="es-ES"/>
        </w:rPr>
        <w:t>48-57</w:t>
      </w:r>
      <w:r w:rsidR="00DA2558">
        <w:rPr>
          <w:rFonts w:ascii="Times New Roman" w:hAnsi="Times New Roman" w:cs="Times New Roman"/>
          <w:sz w:val="20"/>
          <w:szCs w:val="20"/>
          <w:lang w:val="es-ES"/>
        </w:rPr>
        <w:t>.</w:t>
      </w:r>
    </w:p>
    <w:p w14:paraId="733F3DE5" w14:textId="614569D1" w:rsidR="006D580F" w:rsidRPr="005722A0" w:rsidRDefault="00FA5A52" w:rsidP="00CA0EA3">
      <w:pPr>
        <w:pStyle w:val="ISI"/>
        <w:suppressAutoHyphens/>
        <w:spacing w:line="240" w:lineRule="auto"/>
        <w:ind w:left="720" w:hanging="720"/>
        <w:rPr>
          <w:rFonts w:ascii="Times New Roman" w:hAnsi="Times New Roman" w:cs="Times New Roman"/>
          <w:sz w:val="20"/>
          <w:szCs w:val="20"/>
          <w:lang w:val="es-ES"/>
        </w:rPr>
      </w:pPr>
      <w:proofErr w:type="spellStart"/>
      <w:r w:rsidRPr="00FA5A52">
        <w:rPr>
          <w:rFonts w:ascii="Times New Roman" w:hAnsi="Times New Roman" w:cs="Times New Roman"/>
          <w:sz w:val="20"/>
          <w:szCs w:val="20"/>
          <w:lang w:val="es-ES"/>
        </w:rPr>
        <w:t>Istianah</w:t>
      </w:r>
      <w:proofErr w:type="spellEnd"/>
      <w:r w:rsidRPr="00FA5A52">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00B77ED7">
        <w:rPr>
          <w:rFonts w:ascii="Times New Roman" w:hAnsi="Times New Roman" w:cs="Times New Roman"/>
          <w:sz w:val="20"/>
          <w:szCs w:val="20"/>
          <w:lang w:val="es-ES"/>
        </w:rPr>
        <w:t>A</w:t>
      </w:r>
      <w:r w:rsidRPr="00FA5A52">
        <w:rPr>
          <w:rFonts w:ascii="Times New Roman" w:hAnsi="Times New Roman" w:cs="Times New Roman"/>
          <w:sz w:val="20"/>
          <w:szCs w:val="20"/>
          <w:lang w:val="es-ES"/>
        </w:rPr>
        <w:t>. (2017)</w:t>
      </w:r>
      <w:r w:rsidRPr="002E624D">
        <w:rPr>
          <w:rFonts w:ascii="Times New Roman" w:hAnsi="Times New Roman"/>
          <w:i/>
          <w:sz w:val="20"/>
          <w:lang w:val="es-ES"/>
        </w:rPr>
        <w:t xml:space="preserve"> </w:t>
      </w:r>
      <w:proofErr w:type="spellStart"/>
      <w:r w:rsidRPr="00060DCB">
        <w:rPr>
          <w:rFonts w:ascii="Times New Roman" w:hAnsi="Times New Roman"/>
          <w:iCs/>
          <w:sz w:val="20"/>
          <w:lang w:val="es-ES"/>
        </w:rPr>
        <w:t>The</w:t>
      </w:r>
      <w:proofErr w:type="spellEnd"/>
      <w:r w:rsidRPr="00060DCB">
        <w:rPr>
          <w:rFonts w:ascii="Times New Roman" w:hAnsi="Times New Roman"/>
          <w:iCs/>
          <w:sz w:val="20"/>
          <w:lang w:val="es-ES"/>
        </w:rPr>
        <w:t xml:space="preserve"> </w:t>
      </w:r>
      <w:proofErr w:type="spellStart"/>
      <w:r w:rsidRPr="00060DCB">
        <w:rPr>
          <w:rFonts w:ascii="Times New Roman" w:hAnsi="Times New Roman"/>
          <w:iCs/>
          <w:sz w:val="20"/>
          <w:lang w:val="es-ES"/>
        </w:rPr>
        <w:t>Effect</w:t>
      </w:r>
      <w:proofErr w:type="spellEnd"/>
      <w:r w:rsidRPr="00060DCB">
        <w:rPr>
          <w:rFonts w:ascii="Times New Roman" w:hAnsi="Times New Roman"/>
          <w:iCs/>
          <w:sz w:val="20"/>
          <w:lang w:val="es-ES"/>
        </w:rPr>
        <w:t xml:space="preserve"> </w:t>
      </w:r>
      <w:proofErr w:type="spellStart"/>
      <w:r w:rsidRPr="00060DCB">
        <w:rPr>
          <w:rFonts w:ascii="Times New Roman" w:hAnsi="Times New Roman"/>
          <w:iCs/>
          <w:sz w:val="20"/>
          <w:lang w:val="es-ES"/>
        </w:rPr>
        <w:t>of</w:t>
      </w:r>
      <w:proofErr w:type="spellEnd"/>
      <w:r w:rsidRPr="00060DCB">
        <w:rPr>
          <w:rFonts w:ascii="Times New Roman" w:hAnsi="Times New Roman"/>
          <w:iCs/>
          <w:sz w:val="20"/>
          <w:lang w:val="es-ES"/>
        </w:rPr>
        <w:t xml:space="preserve"> </w:t>
      </w:r>
      <w:proofErr w:type="spellStart"/>
      <w:r w:rsidRPr="00060DCB">
        <w:rPr>
          <w:rFonts w:ascii="Times New Roman" w:hAnsi="Times New Roman"/>
          <w:iCs/>
          <w:sz w:val="20"/>
          <w:lang w:val="es-ES"/>
        </w:rPr>
        <w:t>Blended</w:t>
      </w:r>
      <w:proofErr w:type="spellEnd"/>
      <w:r w:rsidRPr="00060DCB">
        <w:rPr>
          <w:rFonts w:ascii="Times New Roman" w:hAnsi="Times New Roman"/>
          <w:iCs/>
          <w:sz w:val="20"/>
          <w:lang w:val="es-ES"/>
        </w:rPr>
        <w:t xml:space="preserve"> </w:t>
      </w:r>
      <w:proofErr w:type="spellStart"/>
      <w:r w:rsidRPr="00060DCB">
        <w:rPr>
          <w:rFonts w:ascii="Times New Roman" w:hAnsi="Times New Roman"/>
          <w:iCs/>
          <w:sz w:val="20"/>
          <w:lang w:val="es-ES"/>
        </w:rPr>
        <w:t>Learning</w:t>
      </w:r>
      <w:proofErr w:type="spellEnd"/>
      <w:r w:rsidRPr="00060DCB">
        <w:rPr>
          <w:rFonts w:ascii="Times New Roman" w:hAnsi="Times New Roman"/>
          <w:iCs/>
          <w:sz w:val="20"/>
          <w:lang w:val="es-ES"/>
        </w:rPr>
        <w:t xml:space="preserve"> </w:t>
      </w:r>
      <w:proofErr w:type="spellStart"/>
      <w:r w:rsidRPr="00060DCB">
        <w:rPr>
          <w:rFonts w:ascii="Times New Roman" w:hAnsi="Times New Roman"/>
          <w:iCs/>
          <w:sz w:val="20"/>
          <w:lang w:val="es-ES"/>
        </w:rPr>
        <w:t>to</w:t>
      </w:r>
      <w:proofErr w:type="spellEnd"/>
      <w:r w:rsidRPr="00060DCB">
        <w:rPr>
          <w:rFonts w:ascii="Times New Roman" w:hAnsi="Times New Roman"/>
          <w:iCs/>
          <w:sz w:val="20"/>
          <w:lang w:val="es-ES"/>
        </w:rPr>
        <w:t xml:space="preserve"> </w:t>
      </w:r>
      <w:proofErr w:type="spellStart"/>
      <w:r w:rsidRPr="00060DCB">
        <w:rPr>
          <w:rFonts w:ascii="Times New Roman" w:hAnsi="Times New Roman"/>
          <w:iCs/>
          <w:sz w:val="20"/>
          <w:lang w:val="es-ES"/>
        </w:rPr>
        <w:t>the</w:t>
      </w:r>
      <w:proofErr w:type="spellEnd"/>
      <w:r w:rsidRPr="00060DCB">
        <w:rPr>
          <w:rFonts w:ascii="Times New Roman" w:hAnsi="Times New Roman"/>
          <w:iCs/>
          <w:sz w:val="20"/>
          <w:lang w:val="es-ES"/>
        </w:rPr>
        <w:t xml:space="preserve"> </w:t>
      </w:r>
      <w:proofErr w:type="spellStart"/>
      <w:r w:rsidRPr="00060DCB">
        <w:rPr>
          <w:rFonts w:ascii="Times New Roman" w:hAnsi="Times New Roman"/>
          <w:iCs/>
          <w:sz w:val="20"/>
          <w:lang w:val="es-ES"/>
        </w:rPr>
        <w:t>Students</w:t>
      </w:r>
      <w:proofErr w:type="spellEnd"/>
      <w:r w:rsidRPr="00060DCB">
        <w:rPr>
          <w:rFonts w:ascii="Times New Roman" w:hAnsi="Times New Roman"/>
          <w:iCs/>
          <w:sz w:val="20"/>
          <w:lang w:val="es-ES"/>
        </w:rPr>
        <w:t xml:space="preserve"> </w:t>
      </w:r>
      <w:proofErr w:type="spellStart"/>
      <w:r w:rsidRPr="00060DCB">
        <w:rPr>
          <w:rFonts w:ascii="Times New Roman" w:hAnsi="Times New Roman"/>
          <w:iCs/>
          <w:sz w:val="20"/>
          <w:lang w:val="es-ES"/>
        </w:rPr>
        <w:t>Achievement</w:t>
      </w:r>
      <w:proofErr w:type="spellEnd"/>
      <w:r w:rsidRPr="00060DCB">
        <w:rPr>
          <w:rFonts w:ascii="Times New Roman" w:hAnsi="Times New Roman"/>
          <w:iCs/>
          <w:sz w:val="20"/>
          <w:lang w:val="es-ES"/>
        </w:rPr>
        <w:t xml:space="preserve"> in </w:t>
      </w:r>
      <w:proofErr w:type="spellStart"/>
      <w:r w:rsidRPr="00060DCB">
        <w:rPr>
          <w:rFonts w:ascii="Times New Roman" w:hAnsi="Times New Roman"/>
          <w:iCs/>
          <w:sz w:val="20"/>
          <w:lang w:val="es-ES"/>
        </w:rPr>
        <w:t>Gra</w:t>
      </w:r>
      <w:r w:rsidR="00887C59" w:rsidRPr="00060DCB">
        <w:rPr>
          <w:rFonts w:ascii="Times New Roman" w:hAnsi="Times New Roman"/>
          <w:iCs/>
          <w:sz w:val="20"/>
          <w:lang w:val="es-ES"/>
        </w:rPr>
        <w:t>m</w:t>
      </w:r>
      <w:r w:rsidRPr="00060DCB">
        <w:rPr>
          <w:rFonts w:ascii="Times New Roman" w:hAnsi="Times New Roman"/>
          <w:iCs/>
          <w:sz w:val="20"/>
          <w:lang w:val="es-ES"/>
        </w:rPr>
        <w:t>mar</w:t>
      </w:r>
      <w:proofErr w:type="spellEnd"/>
      <w:r w:rsidRPr="00060DCB">
        <w:rPr>
          <w:rFonts w:ascii="Times New Roman" w:hAnsi="Times New Roman"/>
          <w:iCs/>
          <w:sz w:val="20"/>
          <w:lang w:val="es-ES"/>
        </w:rPr>
        <w:t xml:space="preserve"> </w:t>
      </w:r>
      <w:proofErr w:type="spellStart"/>
      <w:r w:rsidRPr="00060DCB">
        <w:rPr>
          <w:rFonts w:ascii="Times New Roman" w:hAnsi="Times New Roman"/>
          <w:iCs/>
          <w:sz w:val="20"/>
          <w:lang w:val="es-ES"/>
        </w:rPr>
        <w:t>Class</w:t>
      </w:r>
      <w:proofErr w:type="spellEnd"/>
      <w:r w:rsidRPr="00FA5A52">
        <w:rPr>
          <w:rFonts w:ascii="Times New Roman" w:hAnsi="Times New Roman" w:cs="Times New Roman"/>
          <w:sz w:val="20"/>
          <w:szCs w:val="20"/>
          <w:lang w:val="es-ES"/>
        </w:rPr>
        <w:t xml:space="preserve">. </w:t>
      </w:r>
      <w:r w:rsidRPr="00060DCB">
        <w:rPr>
          <w:rFonts w:ascii="Times New Roman" w:hAnsi="Times New Roman"/>
          <w:i/>
          <w:iCs/>
          <w:sz w:val="20"/>
          <w:lang w:val="es-ES"/>
        </w:rPr>
        <w:t xml:space="preserve">IJEE. </w:t>
      </w:r>
      <w:proofErr w:type="spellStart"/>
      <w:r w:rsidRPr="00060DCB">
        <w:rPr>
          <w:rFonts w:ascii="Times New Roman" w:hAnsi="Times New Roman"/>
          <w:i/>
          <w:iCs/>
          <w:sz w:val="20"/>
          <w:lang w:val="es-ES"/>
        </w:rPr>
        <w:t>Indonesian</w:t>
      </w:r>
      <w:proofErr w:type="spellEnd"/>
      <w:r w:rsidRPr="00060DCB">
        <w:rPr>
          <w:rFonts w:ascii="Times New Roman" w:hAnsi="Times New Roman"/>
          <w:i/>
          <w:iCs/>
          <w:sz w:val="20"/>
          <w:lang w:val="es-ES"/>
        </w:rPr>
        <w:t xml:space="preserve"> </w:t>
      </w:r>
      <w:proofErr w:type="spellStart"/>
      <w:r w:rsidRPr="00060DCB">
        <w:rPr>
          <w:rFonts w:ascii="Times New Roman" w:hAnsi="Times New Roman"/>
          <w:i/>
          <w:iCs/>
          <w:sz w:val="20"/>
          <w:lang w:val="es-ES"/>
        </w:rPr>
        <w:t>Journal</w:t>
      </w:r>
      <w:proofErr w:type="spellEnd"/>
      <w:r w:rsidRPr="00060DCB">
        <w:rPr>
          <w:rFonts w:ascii="Times New Roman" w:hAnsi="Times New Roman"/>
          <w:i/>
          <w:iCs/>
          <w:sz w:val="20"/>
          <w:lang w:val="es-ES"/>
        </w:rPr>
        <w:t xml:space="preserve"> </w:t>
      </w:r>
      <w:proofErr w:type="spellStart"/>
      <w:r w:rsidRPr="00060DCB">
        <w:rPr>
          <w:rFonts w:ascii="Times New Roman" w:hAnsi="Times New Roman"/>
          <w:i/>
          <w:iCs/>
          <w:sz w:val="20"/>
          <w:lang w:val="es-ES"/>
        </w:rPr>
        <w:t>of</w:t>
      </w:r>
      <w:proofErr w:type="spellEnd"/>
      <w:r w:rsidRPr="00060DCB">
        <w:rPr>
          <w:rFonts w:ascii="Times New Roman" w:hAnsi="Times New Roman"/>
          <w:i/>
          <w:iCs/>
          <w:sz w:val="20"/>
          <w:lang w:val="es-ES"/>
        </w:rPr>
        <w:t xml:space="preserve"> English </w:t>
      </w:r>
      <w:proofErr w:type="spellStart"/>
      <w:r w:rsidRPr="00060DCB">
        <w:rPr>
          <w:rFonts w:ascii="Times New Roman" w:hAnsi="Times New Roman"/>
          <w:i/>
          <w:iCs/>
          <w:sz w:val="20"/>
          <w:lang w:val="es-ES"/>
        </w:rPr>
        <w:t>Education</w:t>
      </w:r>
      <w:proofErr w:type="spellEnd"/>
      <w:r w:rsidRPr="005722A0">
        <w:rPr>
          <w:rFonts w:ascii="Times New Roman" w:hAnsi="Times New Roman" w:cs="Times New Roman"/>
          <w:sz w:val="20"/>
          <w:szCs w:val="20"/>
          <w:lang w:val="es-ES"/>
        </w:rPr>
        <w:t xml:space="preserve">. </w:t>
      </w:r>
      <w:r w:rsidRPr="00060DCB">
        <w:rPr>
          <w:rFonts w:ascii="Times New Roman" w:hAnsi="Times New Roman"/>
          <w:i/>
          <w:iCs/>
          <w:sz w:val="20"/>
          <w:lang w:val="es-ES"/>
        </w:rPr>
        <w:t>4</w:t>
      </w:r>
      <w:r w:rsidRPr="005722A0">
        <w:rPr>
          <w:rFonts w:ascii="Times New Roman" w:hAnsi="Times New Roman" w:cs="Times New Roman"/>
          <w:sz w:val="20"/>
          <w:szCs w:val="20"/>
          <w:lang w:val="es-ES"/>
        </w:rPr>
        <w:t>(1)</w:t>
      </w:r>
      <w:r w:rsidR="00060DCB">
        <w:rPr>
          <w:rFonts w:ascii="Times New Roman" w:hAnsi="Times New Roman" w:cs="Times New Roman"/>
          <w:sz w:val="20"/>
          <w:szCs w:val="20"/>
          <w:lang w:val="es-ES"/>
        </w:rPr>
        <w:t xml:space="preserve">, </w:t>
      </w:r>
      <w:r w:rsidRPr="005722A0">
        <w:rPr>
          <w:rFonts w:ascii="Times New Roman" w:hAnsi="Times New Roman" w:cs="Times New Roman"/>
          <w:sz w:val="20"/>
          <w:szCs w:val="20"/>
          <w:lang w:val="es-ES"/>
        </w:rPr>
        <w:t>16-30.</w:t>
      </w:r>
    </w:p>
    <w:p w14:paraId="724C83EF" w14:textId="647951B7" w:rsidR="00D401A8" w:rsidRDefault="00D401A8" w:rsidP="00CA0EA3">
      <w:pPr>
        <w:pStyle w:val="ISI"/>
        <w:suppressAutoHyphens/>
        <w:spacing w:line="240" w:lineRule="auto"/>
        <w:ind w:left="720" w:hanging="720"/>
        <w:rPr>
          <w:rFonts w:ascii="Times New Roman" w:hAnsi="Times New Roman" w:cs="Times New Roman"/>
          <w:sz w:val="20"/>
          <w:szCs w:val="20"/>
          <w:lang w:val="es-ES"/>
        </w:rPr>
      </w:pPr>
      <w:proofErr w:type="spellStart"/>
      <w:r>
        <w:rPr>
          <w:rFonts w:ascii="Times New Roman" w:hAnsi="Times New Roman" w:cs="Times New Roman"/>
          <w:sz w:val="20"/>
          <w:szCs w:val="20"/>
          <w:lang w:val="es-ES"/>
        </w:rPr>
        <w:t>Noervadila</w:t>
      </w:r>
      <w:proofErr w:type="spellEnd"/>
      <w:r>
        <w:rPr>
          <w:rFonts w:ascii="Times New Roman" w:hAnsi="Times New Roman" w:cs="Times New Roman"/>
          <w:sz w:val="20"/>
          <w:szCs w:val="20"/>
          <w:lang w:val="es-ES"/>
        </w:rPr>
        <w:t xml:space="preserve">, </w:t>
      </w:r>
      <w:r w:rsidR="00814D6F">
        <w:rPr>
          <w:rFonts w:ascii="Times New Roman" w:hAnsi="Times New Roman" w:cs="Times New Roman"/>
          <w:sz w:val="20"/>
          <w:szCs w:val="20"/>
          <w:lang w:val="es-ES"/>
        </w:rPr>
        <w:t>I</w:t>
      </w:r>
      <w:r>
        <w:rPr>
          <w:rFonts w:ascii="Times New Roman" w:hAnsi="Times New Roman" w:cs="Times New Roman"/>
          <w:sz w:val="20"/>
          <w:szCs w:val="20"/>
          <w:lang w:val="es-ES"/>
        </w:rPr>
        <w:t>.</w:t>
      </w:r>
      <w:r w:rsidR="00E073B7">
        <w:rPr>
          <w:rFonts w:ascii="Times New Roman" w:hAnsi="Times New Roman" w:cs="Times New Roman"/>
          <w:sz w:val="20"/>
          <w:szCs w:val="20"/>
          <w:lang w:val="es-ES"/>
        </w:rPr>
        <w:t xml:space="preserve">, </w:t>
      </w:r>
      <w:proofErr w:type="spellStart"/>
      <w:r w:rsidR="00E073B7">
        <w:rPr>
          <w:rFonts w:ascii="Times New Roman" w:hAnsi="Times New Roman" w:cs="Times New Roman"/>
          <w:sz w:val="20"/>
          <w:szCs w:val="20"/>
          <w:lang w:val="es-ES"/>
        </w:rPr>
        <w:t>Astidari</w:t>
      </w:r>
      <w:proofErr w:type="spellEnd"/>
      <w:r w:rsidR="00E073B7">
        <w:rPr>
          <w:rFonts w:ascii="Times New Roman" w:hAnsi="Times New Roman" w:cs="Times New Roman"/>
          <w:sz w:val="20"/>
          <w:szCs w:val="20"/>
          <w:lang w:val="es-ES"/>
        </w:rPr>
        <w:t>, T.</w:t>
      </w:r>
      <w:r>
        <w:rPr>
          <w:rFonts w:ascii="Times New Roman" w:hAnsi="Times New Roman" w:cs="Times New Roman"/>
          <w:sz w:val="20"/>
          <w:szCs w:val="20"/>
          <w:lang w:val="es-ES"/>
        </w:rPr>
        <w:t xml:space="preserve"> (2019). </w:t>
      </w:r>
      <w:proofErr w:type="spellStart"/>
      <w:r w:rsidRPr="00F26A62">
        <w:rPr>
          <w:rFonts w:ascii="Times New Roman" w:hAnsi="Times New Roman" w:cs="Times New Roman"/>
          <w:iCs/>
          <w:sz w:val="20"/>
          <w:szCs w:val="20"/>
          <w:lang w:val="es-ES"/>
        </w:rPr>
        <w:t>Pengaruh</w:t>
      </w:r>
      <w:proofErr w:type="spellEnd"/>
      <w:r w:rsidRPr="00F26A62">
        <w:rPr>
          <w:rFonts w:ascii="Times New Roman" w:hAnsi="Times New Roman" w:cs="Times New Roman"/>
          <w:iCs/>
          <w:sz w:val="20"/>
          <w:szCs w:val="20"/>
          <w:lang w:val="es-ES"/>
        </w:rPr>
        <w:t xml:space="preserve"> </w:t>
      </w:r>
      <w:proofErr w:type="spellStart"/>
      <w:r w:rsidRPr="00F26A62">
        <w:rPr>
          <w:rFonts w:ascii="Times New Roman" w:hAnsi="Times New Roman" w:cs="Times New Roman"/>
          <w:iCs/>
          <w:sz w:val="20"/>
          <w:szCs w:val="20"/>
          <w:lang w:val="es-ES"/>
        </w:rPr>
        <w:t>Metode</w:t>
      </w:r>
      <w:proofErr w:type="spellEnd"/>
      <w:r w:rsidRPr="00F26A62">
        <w:rPr>
          <w:rFonts w:ascii="Times New Roman" w:hAnsi="Times New Roman" w:cs="Times New Roman"/>
          <w:iCs/>
          <w:sz w:val="20"/>
          <w:szCs w:val="20"/>
          <w:lang w:val="es-ES"/>
        </w:rPr>
        <w:t xml:space="preserve"> </w:t>
      </w:r>
      <w:proofErr w:type="spellStart"/>
      <w:r w:rsidRPr="00F26A62">
        <w:rPr>
          <w:rFonts w:ascii="Times New Roman" w:hAnsi="Times New Roman" w:cs="Times New Roman"/>
          <w:iCs/>
          <w:sz w:val="20"/>
          <w:szCs w:val="20"/>
          <w:lang w:val="es-ES"/>
        </w:rPr>
        <w:t>Pembelajaran</w:t>
      </w:r>
      <w:proofErr w:type="spellEnd"/>
      <w:r w:rsidRPr="00F26A62">
        <w:rPr>
          <w:rFonts w:ascii="Times New Roman" w:hAnsi="Times New Roman" w:cs="Times New Roman"/>
          <w:iCs/>
          <w:sz w:val="20"/>
          <w:szCs w:val="20"/>
          <w:lang w:val="es-ES"/>
        </w:rPr>
        <w:t xml:space="preserve"> </w:t>
      </w:r>
      <w:proofErr w:type="spellStart"/>
      <w:r w:rsidRPr="00F26A62">
        <w:rPr>
          <w:rFonts w:ascii="Times New Roman" w:hAnsi="Times New Roman" w:cs="Times New Roman"/>
          <w:iCs/>
          <w:sz w:val="20"/>
          <w:szCs w:val="20"/>
          <w:lang w:val="es-ES"/>
        </w:rPr>
        <w:t>Problem</w:t>
      </w:r>
      <w:proofErr w:type="spellEnd"/>
      <w:r w:rsidRPr="00F26A62">
        <w:rPr>
          <w:rFonts w:ascii="Times New Roman" w:hAnsi="Times New Roman" w:cs="Times New Roman"/>
          <w:iCs/>
          <w:sz w:val="20"/>
          <w:szCs w:val="20"/>
          <w:lang w:val="es-ES"/>
        </w:rPr>
        <w:t xml:space="preserve"> </w:t>
      </w:r>
      <w:proofErr w:type="spellStart"/>
      <w:r w:rsidRPr="00F26A62">
        <w:rPr>
          <w:rFonts w:ascii="Times New Roman" w:hAnsi="Times New Roman" w:cs="Times New Roman"/>
          <w:iCs/>
          <w:sz w:val="20"/>
          <w:szCs w:val="20"/>
          <w:lang w:val="es-ES"/>
        </w:rPr>
        <w:t>Based</w:t>
      </w:r>
      <w:proofErr w:type="spellEnd"/>
      <w:r w:rsidRPr="00F26A62">
        <w:rPr>
          <w:rFonts w:ascii="Times New Roman" w:hAnsi="Times New Roman" w:cs="Times New Roman"/>
          <w:iCs/>
          <w:sz w:val="20"/>
          <w:szCs w:val="20"/>
          <w:lang w:val="es-ES"/>
        </w:rPr>
        <w:t xml:space="preserve"> </w:t>
      </w:r>
      <w:proofErr w:type="spellStart"/>
      <w:r w:rsidRPr="00F26A62">
        <w:rPr>
          <w:rFonts w:ascii="Times New Roman" w:hAnsi="Times New Roman" w:cs="Times New Roman"/>
          <w:iCs/>
          <w:sz w:val="20"/>
          <w:szCs w:val="20"/>
          <w:lang w:val="es-ES"/>
        </w:rPr>
        <w:t>Learning</w:t>
      </w:r>
      <w:proofErr w:type="spellEnd"/>
      <w:r w:rsidRPr="00F26A62">
        <w:rPr>
          <w:rFonts w:ascii="Times New Roman" w:hAnsi="Times New Roman" w:cs="Times New Roman"/>
          <w:iCs/>
          <w:sz w:val="20"/>
          <w:szCs w:val="20"/>
          <w:lang w:val="es-ES"/>
        </w:rPr>
        <w:t xml:space="preserve"> dan </w:t>
      </w:r>
      <w:proofErr w:type="spellStart"/>
      <w:r w:rsidRPr="00F26A62">
        <w:rPr>
          <w:rFonts w:ascii="Times New Roman" w:hAnsi="Times New Roman" w:cs="Times New Roman"/>
          <w:iCs/>
          <w:sz w:val="20"/>
          <w:szCs w:val="20"/>
          <w:lang w:val="es-ES"/>
        </w:rPr>
        <w:t>keterampilan</w:t>
      </w:r>
      <w:proofErr w:type="spellEnd"/>
      <w:r w:rsidRPr="00F26A62">
        <w:rPr>
          <w:rFonts w:ascii="Times New Roman" w:hAnsi="Times New Roman" w:cs="Times New Roman"/>
          <w:iCs/>
          <w:sz w:val="20"/>
          <w:szCs w:val="20"/>
          <w:lang w:val="es-ES"/>
        </w:rPr>
        <w:t xml:space="preserve"> </w:t>
      </w:r>
      <w:proofErr w:type="spellStart"/>
      <w:r w:rsidRPr="00F26A62">
        <w:rPr>
          <w:rFonts w:ascii="Times New Roman" w:hAnsi="Times New Roman" w:cs="Times New Roman"/>
          <w:iCs/>
          <w:sz w:val="20"/>
          <w:szCs w:val="20"/>
          <w:lang w:val="es-ES"/>
        </w:rPr>
        <w:t>Metakognisi</w:t>
      </w:r>
      <w:proofErr w:type="spellEnd"/>
      <w:r w:rsidRPr="00F26A62">
        <w:rPr>
          <w:rFonts w:ascii="Times New Roman" w:hAnsi="Times New Roman" w:cs="Times New Roman"/>
          <w:iCs/>
          <w:sz w:val="20"/>
          <w:szCs w:val="20"/>
          <w:lang w:val="es-ES"/>
        </w:rPr>
        <w:t xml:space="preserve"> </w:t>
      </w:r>
      <w:proofErr w:type="spellStart"/>
      <w:r w:rsidRPr="00F26A62">
        <w:rPr>
          <w:rFonts w:ascii="Times New Roman" w:hAnsi="Times New Roman" w:cs="Times New Roman"/>
          <w:iCs/>
          <w:sz w:val="20"/>
          <w:szCs w:val="20"/>
          <w:lang w:val="es-ES"/>
        </w:rPr>
        <w:t>terhadap</w:t>
      </w:r>
      <w:proofErr w:type="spellEnd"/>
      <w:r w:rsidRPr="00F26A62">
        <w:rPr>
          <w:rFonts w:ascii="Times New Roman" w:hAnsi="Times New Roman" w:cs="Times New Roman"/>
          <w:iCs/>
          <w:sz w:val="20"/>
          <w:szCs w:val="20"/>
          <w:lang w:val="es-ES"/>
        </w:rPr>
        <w:t xml:space="preserve"> </w:t>
      </w:r>
      <w:proofErr w:type="spellStart"/>
      <w:r w:rsidRPr="00F26A62">
        <w:rPr>
          <w:rFonts w:ascii="Times New Roman" w:hAnsi="Times New Roman" w:cs="Times New Roman"/>
          <w:iCs/>
          <w:sz w:val="20"/>
          <w:szCs w:val="20"/>
          <w:lang w:val="es-ES"/>
        </w:rPr>
        <w:t>hasil</w:t>
      </w:r>
      <w:proofErr w:type="spellEnd"/>
      <w:r w:rsidRPr="00F26A62">
        <w:rPr>
          <w:rFonts w:ascii="Times New Roman" w:hAnsi="Times New Roman" w:cs="Times New Roman"/>
          <w:iCs/>
          <w:sz w:val="20"/>
          <w:szCs w:val="20"/>
          <w:lang w:val="es-ES"/>
        </w:rPr>
        <w:t xml:space="preserve"> </w:t>
      </w:r>
      <w:proofErr w:type="spellStart"/>
      <w:r w:rsidRPr="00F26A62">
        <w:rPr>
          <w:rFonts w:ascii="Times New Roman" w:hAnsi="Times New Roman" w:cs="Times New Roman"/>
          <w:iCs/>
          <w:sz w:val="20"/>
          <w:szCs w:val="20"/>
          <w:lang w:val="es-ES"/>
        </w:rPr>
        <w:t>belajar</w:t>
      </w:r>
      <w:proofErr w:type="spellEnd"/>
      <w:r w:rsidRPr="00F26A62">
        <w:rPr>
          <w:rFonts w:ascii="Times New Roman" w:hAnsi="Times New Roman" w:cs="Times New Roman"/>
          <w:iCs/>
          <w:sz w:val="20"/>
          <w:szCs w:val="20"/>
          <w:lang w:val="es-ES"/>
        </w:rPr>
        <w:t xml:space="preserve"> </w:t>
      </w:r>
      <w:proofErr w:type="spellStart"/>
      <w:r w:rsidRPr="00F26A62">
        <w:rPr>
          <w:rFonts w:ascii="Times New Roman" w:hAnsi="Times New Roman" w:cs="Times New Roman"/>
          <w:iCs/>
          <w:sz w:val="20"/>
          <w:szCs w:val="20"/>
          <w:lang w:val="es-ES"/>
        </w:rPr>
        <w:t>siswa</w:t>
      </w:r>
      <w:proofErr w:type="spellEnd"/>
      <w:r w:rsidRPr="00F26A62">
        <w:rPr>
          <w:rFonts w:ascii="Times New Roman" w:hAnsi="Times New Roman" w:cs="Times New Roman"/>
          <w:iCs/>
          <w:sz w:val="20"/>
          <w:szCs w:val="20"/>
          <w:lang w:val="es-ES"/>
        </w:rPr>
        <w:t xml:space="preserve"> SMK Negeri 2 </w:t>
      </w:r>
      <w:proofErr w:type="spellStart"/>
      <w:r w:rsidRPr="00F26A62">
        <w:rPr>
          <w:rFonts w:ascii="Times New Roman" w:hAnsi="Times New Roman" w:cs="Times New Roman"/>
          <w:iCs/>
          <w:sz w:val="20"/>
          <w:szCs w:val="20"/>
          <w:lang w:val="es-ES"/>
        </w:rPr>
        <w:t>Situbondo</w:t>
      </w:r>
      <w:proofErr w:type="spellEnd"/>
      <w:r>
        <w:rPr>
          <w:rFonts w:ascii="Times New Roman" w:hAnsi="Times New Roman" w:cs="Times New Roman"/>
          <w:sz w:val="20"/>
          <w:szCs w:val="20"/>
          <w:lang w:val="es-ES"/>
        </w:rPr>
        <w:t xml:space="preserve">. </w:t>
      </w:r>
      <w:proofErr w:type="spellStart"/>
      <w:r w:rsidRPr="00F26A62">
        <w:rPr>
          <w:rFonts w:ascii="Times New Roman" w:hAnsi="Times New Roman" w:cs="Times New Roman"/>
          <w:i/>
          <w:iCs/>
          <w:sz w:val="20"/>
          <w:szCs w:val="20"/>
          <w:lang w:val="es-ES"/>
        </w:rPr>
        <w:t>Jurnal</w:t>
      </w:r>
      <w:proofErr w:type="spellEnd"/>
      <w:r w:rsidRPr="00F26A62">
        <w:rPr>
          <w:rFonts w:ascii="Times New Roman" w:hAnsi="Times New Roman" w:cs="Times New Roman"/>
          <w:i/>
          <w:iCs/>
          <w:sz w:val="20"/>
          <w:szCs w:val="20"/>
          <w:lang w:val="es-ES"/>
        </w:rPr>
        <w:t xml:space="preserve"> IKA PGSD UNARS</w:t>
      </w:r>
      <w:r w:rsidR="00F26A62">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Pr="00F26A62">
        <w:rPr>
          <w:rFonts w:ascii="Times New Roman" w:hAnsi="Times New Roman" w:cs="Times New Roman"/>
          <w:i/>
          <w:iCs/>
          <w:sz w:val="20"/>
          <w:szCs w:val="20"/>
          <w:lang w:val="es-ES"/>
        </w:rPr>
        <w:t>7</w:t>
      </w:r>
      <w:r w:rsidR="00F26A62">
        <w:rPr>
          <w:rFonts w:ascii="Times New Roman" w:hAnsi="Times New Roman" w:cs="Times New Roman"/>
          <w:sz w:val="20"/>
          <w:szCs w:val="20"/>
          <w:lang w:val="es-ES"/>
        </w:rPr>
        <w:t>(</w:t>
      </w:r>
      <w:r>
        <w:rPr>
          <w:rFonts w:ascii="Times New Roman" w:hAnsi="Times New Roman" w:cs="Times New Roman"/>
          <w:sz w:val="20"/>
          <w:szCs w:val="20"/>
          <w:lang w:val="es-ES"/>
        </w:rPr>
        <w:t>2</w:t>
      </w:r>
      <w:r w:rsidR="00F26A62">
        <w:rPr>
          <w:rFonts w:ascii="Times New Roman" w:hAnsi="Times New Roman" w:cs="Times New Roman"/>
          <w:sz w:val="20"/>
          <w:szCs w:val="20"/>
          <w:lang w:val="es-ES"/>
        </w:rPr>
        <w:t xml:space="preserve">), </w:t>
      </w:r>
      <w:r w:rsidR="00C65EB0">
        <w:rPr>
          <w:rFonts w:ascii="Times New Roman" w:hAnsi="Times New Roman" w:cs="Times New Roman"/>
          <w:sz w:val="20"/>
          <w:szCs w:val="20"/>
          <w:lang w:val="es-ES"/>
        </w:rPr>
        <w:t>165-179.</w:t>
      </w:r>
    </w:p>
    <w:p w14:paraId="7BBA83CB" w14:textId="3FE966A1" w:rsidR="00660D40" w:rsidRDefault="00660D40" w:rsidP="00CA0EA3">
      <w:pPr>
        <w:pStyle w:val="ISI"/>
        <w:suppressAutoHyphens/>
        <w:spacing w:line="240" w:lineRule="auto"/>
        <w:ind w:left="720" w:hanging="720"/>
        <w:rPr>
          <w:rFonts w:ascii="Times New Roman" w:hAnsi="Times New Roman" w:cs="Times New Roman"/>
          <w:sz w:val="20"/>
          <w:szCs w:val="20"/>
          <w:lang w:val="es-ES"/>
        </w:rPr>
      </w:pPr>
      <w:r>
        <w:rPr>
          <w:rFonts w:ascii="Times New Roman" w:hAnsi="Times New Roman" w:cs="Times New Roman"/>
          <w:sz w:val="20"/>
          <w:szCs w:val="20"/>
          <w:lang w:val="es-ES"/>
        </w:rPr>
        <w:t xml:space="preserve">Rahman, </w:t>
      </w:r>
      <w:r w:rsidR="00B34ED2">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Sukrawan</w:t>
      </w:r>
      <w:proofErr w:type="spellEnd"/>
      <w:r w:rsidR="00B34ED2">
        <w:rPr>
          <w:rFonts w:ascii="Times New Roman" w:hAnsi="Times New Roman" w:cs="Times New Roman"/>
          <w:sz w:val="20"/>
          <w:szCs w:val="20"/>
          <w:lang w:val="es-ES"/>
        </w:rPr>
        <w:t>, Y.</w:t>
      </w:r>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Rohendi</w:t>
      </w:r>
      <w:proofErr w:type="spellEnd"/>
      <w:r w:rsidR="00B34ED2">
        <w:rPr>
          <w:rFonts w:ascii="Times New Roman" w:hAnsi="Times New Roman" w:cs="Times New Roman"/>
          <w:sz w:val="20"/>
          <w:szCs w:val="20"/>
          <w:lang w:val="es-ES"/>
        </w:rPr>
        <w:t>, D.</w:t>
      </w:r>
      <w:r>
        <w:rPr>
          <w:rFonts w:ascii="Times New Roman" w:hAnsi="Times New Roman" w:cs="Times New Roman"/>
          <w:sz w:val="20"/>
          <w:szCs w:val="20"/>
          <w:lang w:val="es-ES"/>
        </w:rPr>
        <w:t xml:space="preserve"> (2019). </w:t>
      </w:r>
      <w:proofErr w:type="spellStart"/>
      <w:r w:rsidRPr="00BB7ED8">
        <w:rPr>
          <w:rFonts w:ascii="Times New Roman" w:hAnsi="Times New Roman" w:cs="Times New Roman"/>
          <w:iCs/>
          <w:sz w:val="20"/>
          <w:szCs w:val="20"/>
          <w:lang w:val="es-ES"/>
        </w:rPr>
        <w:t>Penerapan</w:t>
      </w:r>
      <w:proofErr w:type="spellEnd"/>
      <w:r w:rsidRPr="00BB7ED8">
        <w:rPr>
          <w:rFonts w:ascii="Times New Roman" w:hAnsi="Times New Roman" w:cs="Times New Roman"/>
          <w:iCs/>
          <w:sz w:val="20"/>
          <w:szCs w:val="20"/>
          <w:lang w:val="es-ES"/>
        </w:rPr>
        <w:t xml:space="preserve"> </w:t>
      </w:r>
      <w:proofErr w:type="spellStart"/>
      <w:r w:rsidRPr="00BB7ED8">
        <w:rPr>
          <w:rFonts w:ascii="Times New Roman" w:hAnsi="Times New Roman" w:cs="Times New Roman"/>
          <w:iCs/>
          <w:sz w:val="20"/>
          <w:szCs w:val="20"/>
          <w:lang w:val="es-ES"/>
        </w:rPr>
        <w:t>Model</w:t>
      </w:r>
      <w:proofErr w:type="spellEnd"/>
      <w:r w:rsidRPr="00BB7ED8">
        <w:rPr>
          <w:rFonts w:ascii="Times New Roman" w:hAnsi="Times New Roman" w:cs="Times New Roman"/>
          <w:iCs/>
          <w:sz w:val="20"/>
          <w:szCs w:val="20"/>
          <w:lang w:val="es-ES"/>
        </w:rPr>
        <w:t xml:space="preserve"> </w:t>
      </w:r>
      <w:proofErr w:type="spellStart"/>
      <w:r w:rsidRPr="00BB7ED8">
        <w:rPr>
          <w:rFonts w:ascii="Times New Roman" w:hAnsi="Times New Roman" w:cs="Times New Roman"/>
          <w:iCs/>
          <w:sz w:val="20"/>
          <w:szCs w:val="20"/>
          <w:lang w:val="es-ES"/>
        </w:rPr>
        <w:t>Blended</w:t>
      </w:r>
      <w:proofErr w:type="spellEnd"/>
      <w:r w:rsidRPr="00BB7ED8">
        <w:rPr>
          <w:rFonts w:ascii="Times New Roman" w:hAnsi="Times New Roman" w:cs="Times New Roman"/>
          <w:iCs/>
          <w:sz w:val="20"/>
          <w:szCs w:val="20"/>
          <w:lang w:val="es-ES"/>
        </w:rPr>
        <w:t xml:space="preserve"> </w:t>
      </w:r>
      <w:proofErr w:type="spellStart"/>
      <w:r w:rsidRPr="00BB7ED8">
        <w:rPr>
          <w:rFonts w:ascii="Times New Roman" w:hAnsi="Times New Roman" w:cs="Times New Roman"/>
          <w:iCs/>
          <w:sz w:val="20"/>
          <w:szCs w:val="20"/>
          <w:lang w:val="es-ES"/>
        </w:rPr>
        <w:t>Learning</w:t>
      </w:r>
      <w:proofErr w:type="spellEnd"/>
      <w:r w:rsidRPr="00BB7ED8">
        <w:rPr>
          <w:rFonts w:ascii="Times New Roman" w:hAnsi="Times New Roman" w:cs="Times New Roman"/>
          <w:iCs/>
          <w:sz w:val="20"/>
          <w:szCs w:val="20"/>
          <w:lang w:val="es-ES"/>
        </w:rPr>
        <w:t xml:space="preserve"> </w:t>
      </w:r>
      <w:proofErr w:type="spellStart"/>
      <w:r w:rsidRPr="00BB7ED8">
        <w:rPr>
          <w:rFonts w:ascii="Times New Roman" w:hAnsi="Times New Roman" w:cs="Times New Roman"/>
          <w:iCs/>
          <w:sz w:val="20"/>
          <w:szCs w:val="20"/>
          <w:lang w:val="es-ES"/>
        </w:rPr>
        <w:t>dalam</w:t>
      </w:r>
      <w:proofErr w:type="spellEnd"/>
      <w:r w:rsidRPr="00BB7ED8">
        <w:rPr>
          <w:rFonts w:ascii="Times New Roman" w:hAnsi="Times New Roman" w:cs="Times New Roman"/>
          <w:iCs/>
          <w:sz w:val="20"/>
          <w:szCs w:val="20"/>
          <w:lang w:val="es-ES"/>
        </w:rPr>
        <w:t xml:space="preserve"> </w:t>
      </w:r>
      <w:proofErr w:type="spellStart"/>
      <w:r w:rsidR="00D16B00">
        <w:rPr>
          <w:rFonts w:ascii="Times New Roman" w:hAnsi="Times New Roman" w:cs="Times New Roman"/>
          <w:iCs/>
          <w:sz w:val="20"/>
          <w:szCs w:val="20"/>
          <w:lang w:val="es-ES"/>
        </w:rPr>
        <w:t>M</w:t>
      </w:r>
      <w:r w:rsidRPr="00BB7ED8">
        <w:rPr>
          <w:rFonts w:ascii="Times New Roman" w:hAnsi="Times New Roman" w:cs="Times New Roman"/>
          <w:iCs/>
          <w:sz w:val="20"/>
          <w:szCs w:val="20"/>
          <w:lang w:val="es-ES"/>
        </w:rPr>
        <w:t>eningkatkan</w:t>
      </w:r>
      <w:proofErr w:type="spellEnd"/>
      <w:r w:rsidRPr="00BB7ED8">
        <w:rPr>
          <w:rFonts w:ascii="Times New Roman" w:hAnsi="Times New Roman" w:cs="Times New Roman"/>
          <w:iCs/>
          <w:sz w:val="20"/>
          <w:szCs w:val="20"/>
          <w:lang w:val="es-ES"/>
        </w:rPr>
        <w:t xml:space="preserve"> </w:t>
      </w:r>
      <w:proofErr w:type="spellStart"/>
      <w:r w:rsidR="00D16B00">
        <w:rPr>
          <w:rFonts w:ascii="Times New Roman" w:hAnsi="Times New Roman" w:cs="Times New Roman"/>
          <w:iCs/>
          <w:sz w:val="20"/>
          <w:szCs w:val="20"/>
          <w:lang w:val="es-ES"/>
        </w:rPr>
        <w:t>H</w:t>
      </w:r>
      <w:r w:rsidRPr="00BB7ED8">
        <w:rPr>
          <w:rFonts w:ascii="Times New Roman" w:hAnsi="Times New Roman" w:cs="Times New Roman"/>
          <w:iCs/>
          <w:sz w:val="20"/>
          <w:szCs w:val="20"/>
          <w:lang w:val="es-ES"/>
        </w:rPr>
        <w:t>asil</w:t>
      </w:r>
      <w:proofErr w:type="spellEnd"/>
      <w:r w:rsidRPr="00BB7ED8">
        <w:rPr>
          <w:rFonts w:ascii="Times New Roman" w:hAnsi="Times New Roman" w:cs="Times New Roman"/>
          <w:iCs/>
          <w:sz w:val="20"/>
          <w:szCs w:val="20"/>
          <w:lang w:val="es-ES"/>
        </w:rPr>
        <w:t xml:space="preserve"> </w:t>
      </w:r>
      <w:proofErr w:type="spellStart"/>
      <w:r w:rsidRPr="00BB7ED8">
        <w:rPr>
          <w:rFonts w:ascii="Times New Roman" w:hAnsi="Times New Roman" w:cs="Times New Roman"/>
          <w:iCs/>
          <w:sz w:val="20"/>
          <w:szCs w:val="20"/>
          <w:lang w:val="es-ES"/>
        </w:rPr>
        <w:t>Belajar</w:t>
      </w:r>
      <w:proofErr w:type="spellEnd"/>
      <w:r w:rsidRPr="00BB7ED8">
        <w:rPr>
          <w:rFonts w:ascii="Times New Roman" w:hAnsi="Times New Roman" w:cs="Times New Roman"/>
          <w:iCs/>
          <w:sz w:val="20"/>
          <w:szCs w:val="20"/>
          <w:lang w:val="es-ES"/>
        </w:rPr>
        <w:t xml:space="preserve"> </w:t>
      </w:r>
      <w:proofErr w:type="spellStart"/>
      <w:r w:rsidR="00D16B00">
        <w:rPr>
          <w:rFonts w:ascii="Times New Roman" w:hAnsi="Times New Roman" w:cs="Times New Roman"/>
          <w:iCs/>
          <w:sz w:val="20"/>
          <w:szCs w:val="20"/>
          <w:lang w:val="es-ES"/>
        </w:rPr>
        <w:t>M</w:t>
      </w:r>
      <w:r w:rsidRPr="00BB7ED8">
        <w:rPr>
          <w:rFonts w:ascii="Times New Roman" w:hAnsi="Times New Roman" w:cs="Times New Roman"/>
          <w:iCs/>
          <w:sz w:val="20"/>
          <w:szCs w:val="20"/>
          <w:lang w:val="es-ES"/>
        </w:rPr>
        <w:t>enggambar</w:t>
      </w:r>
      <w:proofErr w:type="spellEnd"/>
      <w:r w:rsidRPr="00BB7ED8">
        <w:rPr>
          <w:rFonts w:ascii="Times New Roman" w:hAnsi="Times New Roman" w:cs="Times New Roman"/>
          <w:iCs/>
          <w:sz w:val="20"/>
          <w:szCs w:val="20"/>
          <w:lang w:val="es-ES"/>
        </w:rPr>
        <w:t xml:space="preserve"> </w:t>
      </w:r>
      <w:proofErr w:type="spellStart"/>
      <w:r w:rsidR="00D16B00">
        <w:rPr>
          <w:rFonts w:ascii="Times New Roman" w:hAnsi="Times New Roman" w:cs="Times New Roman"/>
          <w:iCs/>
          <w:sz w:val="20"/>
          <w:szCs w:val="20"/>
          <w:lang w:val="es-ES"/>
        </w:rPr>
        <w:t>O</w:t>
      </w:r>
      <w:r w:rsidRPr="00BB7ED8">
        <w:rPr>
          <w:rFonts w:ascii="Times New Roman" w:hAnsi="Times New Roman" w:cs="Times New Roman"/>
          <w:iCs/>
          <w:sz w:val="20"/>
          <w:szCs w:val="20"/>
          <w:lang w:val="es-ES"/>
        </w:rPr>
        <w:t>bjek</w:t>
      </w:r>
      <w:proofErr w:type="spellEnd"/>
      <w:r w:rsidRPr="00BB7ED8">
        <w:rPr>
          <w:rFonts w:ascii="Times New Roman" w:hAnsi="Times New Roman" w:cs="Times New Roman"/>
          <w:iCs/>
          <w:sz w:val="20"/>
          <w:szCs w:val="20"/>
          <w:lang w:val="es-ES"/>
        </w:rPr>
        <w:t xml:space="preserve"> 2 </w:t>
      </w:r>
      <w:proofErr w:type="spellStart"/>
      <w:r w:rsidR="00D16B00">
        <w:rPr>
          <w:rFonts w:ascii="Times New Roman" w:hAnsi="Times New Roman" w:cs="Times New Roman"/>
          <w:iCs/>
          <w:sz w:val="20"/>
          <w:szCs w:val="20"/>
          <w:lang w:val="es-ES"/>
        </w:rPr>
        <w:t>D</w:t>
      </w:r>
      <w:r w:rsidRPr="00BB7ED8">
        <w:rPr>
          <w:rFonts w:ascii="Times New Roman" w:hAnsi="Times New Roman" w:cs="Times New Roman"/>
          <w:iCs/>
          <w:sz w:val="20"/>
          <w:szCs w:val="20"/>
          <w:lang w:val="es-ES"/>
        </w:rPr>
        <w:t>imensi</w:t>
      </w:r>
      <w:proofErr w:type="spellEnd"/>
      <w:r>
        <w:rPr>
          <w:rFonts w:ascii="Times New Roman" w:hAnsi="Times New Roman" w:cs="Times New Roman"/>
          <w:sz w:val="20"/>
          <w:szCs w:val="20"/>
          <w:lang w:val="es-ES"/>
        </w:rPr>
        <w:t xml:space="preserve">. </w:t>
      </w:r>
      <w:proofErr w:type="spellStart"/>
      <w:r w:rsidRPr="00BB7ED8">
        <w:rPr>
          <w:rFonts w:ascii="Times New Roman" w:hAnsi="Times New Roman" w:cs="Times New Roman"/>
          <w:i/>
          <w:iCs/>
          <w:sz w:val="20"/>
          <w:szCs w:val="20"/>
          <w:lang w:val="es-ES"/>
        </w:rPr>
        <w:t>Journal</w:t>
      </w:r>
      <w:proofErr w:type="spellEnd"/>
      <w:r w:rsidRPr="00BB7ED8">
        <w:rPr>
          <w:rFonts w:ascii="Times New Roman" w:hAnsi="Times New Roman" w:cs="Times New Roman"/>
          <w:i/>
          <w:iCs/>
          <w:sz w:val="20"/>
          <w:szCs w:val="20"/>
          <w:lang w:val="es-ES"/>
        </w:rPr>
        <w:t xml:space="preserve"> </w:t>
      </w:r>
      <w:proofErr w:type="spellStart"/>
      <w:r w:rsidRPr="00BB7ED8">
        <w:rPr>
          <w:rFonts w:ascii="Times New Roman" w:hAnsi="Times New Roman" w:cs="Times New Roman"/>
          <w:i/>
          <w:iCs/>
          <w:sz w:val="20"/>
          <w:szCs w:val="20"/>
          <w:lang w:val="es-ES"/>
        </w:rPr>
        <w:t>of</w:t>
      </w:r>
      <w:proofErr w:type="spellEnd"/>
      <w:r w:rsidRPr="00BB7ED8">
        <w:rPr>
          <w:rFonts w:ascii="Times New Roman" w:hAnsi="Times New Roman" w:cs="Times New Roman"/>
          <w:i/>
          <w:iCs/>
          <w:sz w:val="20"/>
          <w:szCs w:val="20"/>
          <w:lang w:val="es-ES"/>
        </w:rPr>
        <w:t xml:space="preserve"> </w:t>
      </w:r>
      <w:proofErr w:type="spellStart"/>
      <w:r w:rsidRPr="00BB7ED8">
        <w:rPr>
          <w:rFonts w:ascii="Times New Roman" w:hAnsi="Times New Roman" w:cs="Times New Roman"/>
          <w:i/>
          <w:iCs/>
          <w:sz w:val="20"/>
          <w:szCs w:val="20"/>
          <w:lang w:val="es-ES"/>
        </w:rPr>
        <w:t>Mechanical</w:t>
      </w:r>
      <w:proofErr w:type="spellEnd"/>
      <w:r w:rsidRPr="00BB7ED8">
        <w:rPr>
          <w:rFonts w:ascii="Times New Roman" w:hAnsi="Times New Roman" w:cs="Times New Roman"/>
          <w:i/>
          <w:iCs/>
          <w:sz w:val="20"/>
          <w:szCs w:val="20"/>
          <w:lang w:val="es-ES"/>
        </w:rPr>
        <w:t xml:space="preserve"> </w:t>
      </w:r>
      <w:proofErr w:type="spellStart"/>
      <w:r w:rsidRPr="00BB7ED8">
        <w:rPr>
          <w:rFonts w:ascii="Times New Roman" w:hAnsi="Times New Roman" w:cs="Times New Roman"/>
          <w:i/>
          <w:iCs/>
          <w:sz w:val="20"/>
          <w:szCs w:val="20"/>
          <w:lang w:val="es-ES"/>
        </w:rPr>
        <w:t>Engineering</w:t>
      </w:r>
      <w:proofErr w:type="spellEnd"/>
      <w:r w:rsidRPr="00BB7ED8">
        <w:rPr>
          <w:rFonts w:ascii="Times New Roman" w:hAnsi="Times New Roman" w:cs="Times New Roman"/>
          <w:i/>
          <w:iCs/>
          <w:sz w:val="20"/>
          <w:szCs w:val="20"/>
          <w:lang w:val="es-ES"/>
        </w:rPr>
        <w:t xml:space="preserve"> </w:t>
      </w:r>
      <w:proofErr w:type="spellStart"/>
      <w:r w:rsidRPr="00BB7ED8">
        <w:rPr>
          <w:rFonts w:ascii="Times New Roman" w:hAnsi="Times New Roman" w:cs="Times New Roman"/>
          <w:i/>
          <w:iCs/>
          <w:sz w:val="20"/>
          <w:szCs w:val="20"/>
          <w:lang w:val="es-ES"/>
        </w:rPr>
        <w:t>Education</w:t>
      </w:r>
      <w:proofErr w:type="spellEnd"/>
      <w:r w:rsidR="00BB7ED8">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Pr="00D41A66">
        <w:rPr>
          <w:rFonts w:ascii="Times New Roman" w:hAnsi="Times New Roman" w:cs="Times New Roman"/>
          <w:i/>
          <w:iCs/>
          <w:sz w:val="20"/>
          <w:szCs w:val="20"/>
          <w:lang w:val="es-ES"/>
        </w:rPr>
        <w:t>6</w:t>
      </w:r>
      <w:r w:rsidR="00BB7ED8">
        <w:rPr>
          <w:rFonts w:ascii="Times New Roman" w:hAnsi="Times New Roman" w:cs="Times New Roman"/>
          <w:sz w:val="20"/>
          <w:szCs w:val="20"/>
          <w:lang w:val="es-ES"/>
        </w:rPr>
        <w:t>(</w:t>
      </w:r>
      <w:r>
        <w:rPr>
          <w:rFonts w:ascii="Times New Roman" w:hAnsi="Times New Roman" w:cs="Times New Roman"/>
          <w:sz w:val="20"/>
          <w:szCs w:val="20"/>
          <w:lang w:val="es-ES"/>
        </w:rPr>
        <w:t>2</w:t>
      </w:r>
      <w:r w:rsidR="00BB7ED8">
        <w:rPr>
          <w:rFonts w:ascii="Times New Roman" w:hAnsi="Times New Roman" w:cs="Times New Roman"/>
          <w:sz w:val="20"/>
          <w:szCs w:val="20"/>
          <w:lang w:val="es-ES"/>
        </w:rPr>
        <w:t>)</w:t>
      </w:r>
      <w:r w:rsidR="00D41A66">
        <w:rPr>
          <w:rFonts w:ascii="Times New Roman" w:hAnsi="Times New Roman" w:cs="Times New Roman"/>
          <w:sz w:val="20"/>
          <w:szCs w:val="20"/>
          <w:lang w:val="es-ES"/>
        </w:rPr>
        <w:t>, 145-152.</w:t>
      </w:r>
    </w:p>
    <w:p w14:paraId="5B9744DF" w14:textId="3336F43E" w:rsidR="00FA5A52" w:rsidRDefault="00FA5A52" w:rsidP="00CA0EA3">
      <w:pPr>
        <w:pStyle w:val="ISI"/>
        <w:suppressAutoHyphens/>
        <w:spacing w:line="240" w:lineRule="auto"/>
        <w:ind w:left="720" w:hanging="720"/>
        <w:rPr>
          <w:rFonts w:ascii="Times New Roman" w:hAnsi="Times New Roman" w:cs="Times New Roman"/>
          <w:sz w:val="20"/>
          <w:szCs w:val="20"/>
          <w:lang w:val="es-ES"/>
        </w:rPr>
      </w:pPr>
      <w:proofErr w:type="spellStart"/>
      <w:r>
        <w:rPr>
          <w:rFonts w:ascii="Times New Roman" w:hAnsi="Times New Roman" w:cs="Times New Roman"/>
          <w:sz w:val="20"/>
          <w:szCs w:val="20"/>
          <w:lang w:val="es-ES"/>
        </w:rPr>
        <w:t>Saryono</w:t>
      </w:r>
      <w:proofErr w:type="spellEnd"/>
      <w:r w:rsidR="00DE6672">
        <w:rPr>
          <w:rFonts w:ascii="Times New Roman" w:hAnsi="Times New Roman" w:cs="Times New Roman"/>
          <w:sz w:val="20"/>
          <w:szCs w:val="20"/>
          <w:lang w:val="es-ES"/>
        </w:rPr>
        <w:t>.</w:t>
      </w:r>
      <w:r>
        <w:rPr>
          <w:rFonts w:ascii="Times New Roman" w:hAnsi="Times New Roman" w:cs="Times New Roman"/>
          <w:sz w:val="20"/>
          <w:szCs w:val="20"/>
          <w:lang w:val="es-ES"/>
        </w:rPr>
        <w:t xml:space="preserve"> (2011). </w:t>
      </w:r>
      <w:proofErr w:type="spellStart"/>
      <w:r w:rsidRPr="00FA5A52">
        <w:rPr>
          <w:rFonts w:ascii="Times New Roman" w:hAnsi="Times New Roman" w:cs="Times New Roman"/>
          <w:i/>
          <w:iCs/>
          <w:sz w:val="20"/>
          <w:szCs w:val="20"/>
          <w:lang w:val="es-ES"/>
        </w:rPr>
        <w:t>Metodologi</w:t>
      </w:r>
      <w:proofErr w:type="spellEnd"/>
      <w:r w:rsidRPr="00FA5A52">
        <w:rPr>
          <w:rFonts w:ascii="Times New Roman" w:hAnsi="Times New Roman" w:cs="Times New Roman"/>
          <w:i/>
          <w:iCs/>
          <w:sz w:val="20"/>
          <w:szCs w:val="20"/>
          <w:lang w:val="es-ES"/>
        </w:rPr>
        <w:t xml:space="preserve"> </w:t>
      </w:r>
      <w:proofErr w:type="spellStart"/>
      <w:r w:rsidRPr="00FA5A52">
        <w:rPr>
          <w:rFonts w:ascii="Times New Roman" w:hAnsi="Times New Roman" w:cs="Times New Roman"/>
          <w:i/>
          <w:iCs/>
          <w:sz w:val="20"/>
          <w:szCs w:val="20"/>
          <w:lang w:val="es-ES"/>
        </w:rPr>
        <w:t>Penelitian</w:t>
      </w:r>
      <w:proofErr w:type="spellEnd"/>
      <w:r w:rsidRPr="00FA5A52">
        <w:rPr>
          <w:rFonts w:ascii="Times New Roman" w:hAnsi="Times New Roman" w:cs="Times New Roman"/>
          <w:i/>
          <w:iCs/>
          <w:sz w:val="20"/>
          <w:szCs w:val="20"/>
          <w:lang w:val="es-ES"/>
        </w:rPr>
        <w:t>.</w:t>
      </w:r>
      <w:r>
        <w:rPr>
          <w:rFonts w:ascii="Times New Roman" w:hAnsi="Times New Roman" w:cs="Times New Roman"/>
          <w:i/>
          <w:iCs/>
          <w:sz w:val="20"/>
          <w:szCs w:val="20"/>
          <w:lang w:val="es-ES"/>
        </w:rPr>
        <w:t xml:space="preserve"> </w:t>
      </w:r>
      <w:proofErr w:type="spellStart"/>
      <w:r w:rsidRPr="001177C3">
        <w:rPr>
          <w:rFonts w:ascii="Times New Roman" w:hAnsi="Times New Roman" w:cs="Times New Roman"/>
          <w:sz w:val="20"/>
          <w:szCs w:val="20"/>
          <w:lang w:val="es-ES"/>
        </w:rPr>
        <w:t>Purwokerto</w:t>
      </w:r>
      <w:proofErr w:type="spellEnd"/>
      <w:r>
        <w:rPr>
          <w:rFonts w:ascii="Times New Roman" w:hAnsi="Times New Roman" w:cs="Times New Roman"/>
          <w:sz w:val="20"/>
          <w:szCs w:val="20"/>
          <w:lang w:val="es-ES"/>
        </w:rPr>
        <w:t xml:space="preserve">: UPT </w:t>
      </w:r>
      <w:proofErr w:type="spellStart"/>
      <w:r>
        <w:rPr>
          <w:rFonts w:ascii="Times New Roman" w:hAnsi="Times New Roman" w:cs="Times New Roman"/>
          <w:sz w:val="20"/>
          <w:szCs w:val="20"/>
          <w:lang w:val="es-ES"/>
        </w:rPr>
        <w:t>Percetakan</w:t>
      </w:r>
      <w:proofErr w:type="spellEnd"/>
      <w:r>
        <w:rPr>
          <w:rFonts w:ascii="Times New Roman" w:hAnsi="Times New Roman" w:cs="Times New Roman"/>
          <w:sz w:val="20"/>
          <w:szCs w:val="20"/>
          <w:lang w:val="es-ES"/>
        </w:rPr>
        <w:t xml:space="preserve"> dan </w:t>
      </w:r>
      <w:proofErr w:type="spellStart"/>
      <w:r>
        <w:rPr>
          <w:rFonts w:ascii="Times New Roman" w:hAnsi="Times New Roman" w:cs="Times New Roman"/>
          <w:sz w:val="20"/>
          <w:szCs w:val="20"/>
          <w:lang w:val="es-ES"/>
        </w:rPr>
        <w:t>Penerbitan</w:t>
      </w:r>
      <w:proofErr w:type="spellEnd"/>
      <w:r>
        <w:rPr>
          <w:rFonts w:ascii="Times New Roman" w:hAnsi="Times New Roman" w:cs="Times New Roman"/>
          <w:sz w:val="20"/>
          <w:szCs w:val="20"/>
          <w:lang w:val="es-ES"/>
        </w:rPr>
        <w:t xml:space="preserve"> UNSOED.</w:t>
      </w:r>
    </w:p>
    <w:p w14:paraId="177FCA13" w14:textId="5960F8A2" w:rsidR="00660D40" w:rsidRDefault="00660D40" w:rsidP="00CA0EA3">
      <w:pPr>
        <w:pStyle w:val="ISI"/>
        <w:suppressAutoHyphens/>
        <w:spacing w:line="240" w:lineRule="auto"/>
        <w:ind w:left="720" w:hanging="720"/>
        <w:rPr>
          <w:rFonts w:ascii="Times New Roman" w:hAnsi="Times New Roman" w:cs="Times New Roman"/>
          <w:sz w:val="20"/>
          <w:szCs w:val="20"/>
          <w:lang w:val="es-ES"/>
        </w:rPr>
      </w:pPr>
      <w:proofErr w:type="spellStart"/>
      <w:r>
        <w:rPr>
          <w:rFonts w:ascii="Times New Roman" w:hAnsi="Times New Roman" w:cs="Times New Roman"/>
          <w:sz w:val="20"/>
          <w:szCs w:val="20"/>
          <w:lang w:val="es-ES"/>
        </w:rPr>
        <w:t>Sjukur</w:t>
      </w:r>
      <w:proofErr w:type="spellEnd"/>
      <w:r>
        <w:rPr>
          <w:rFonts w:ascii="Times New Roman" w:hAnsi="Times New Roman" w:cs="Times New Roman"/>
          <w:sz w:val="20"/>
          <w:szCs w:val="20"/>
          <w:lang w:val="es-ES"/>
        </w:rPr>
        <w:t xml:space="preserve">, </w:t>
      </w:r>
      <w:r w:rsidR="006C6E83">
        <w:rPr>
          <w:rFonts w:ascii="Times New Roman" w:hAnsi="Times New Roman" w:cs="Times New Roman"/>
          <w:sz w:val="20"/>
          <w:szCs w:val="20"/>
          <w:lang w:val="es-ES"/>
        </w:rPr>
        <w:t>S.</w:t>
      </w:r>
      <w:r>
        <w:rPr>
          <w:rFonts w:ascii="Times New Roman" w:hAnsi="Times New Roman" w:cs="Times New Roman"/>
          <w:sz w:val="20"/>
          <w:szCs w:val="20"/>
          <w:lang w:val="es-ES"/>
        </w:rPr>
        <w:t xml:space="preserve"> B. (2012).  </w:t>
      </w:r>
      <w:proofErr w:type="spellStart"/>
      <w:r w:rsidRPr="001177C3">
        <w:rPr>
          <w:rFonts w:ascii="Times New Roman" w:hAnsi="Times New Roman" w:cs="Times New Roman"/>
          <w:iCs/>
          <w:sz w:val="20"/>
          <w:szCs w:val="20"/>
          <w:lang w:val="es-ES"/>
        </w:rPr>
        <w:t>Pengaruh</w:t>
      </w:r>
      <w:proofErr w:type="spellEnd"/>
      <w:r w:rsidRPr="001177C3">
        <w:rPr>
          <w:rFonts w:ascii="Times New Roman" w:hAnsi="Times New Roman" w:cs="Times New Roman"/>
          <w:iCs/>
          <w:sz w:val="20"/>
          <w:szCs w:val="20"/>
          <w:lang w:val="es-ES"/>
        </w:rPr>
        <w:t xml:space="preserve"> </w:t>
      </w:r>
      <w:proofErr w:type="spellStart"/>
      <w:r w:rsidRPr="001177C3">
        <w:rPr>
          <w:rFonts w:ascii="Times New Roman" w:hAnsi="Times New Roman" w:cs="Times New Roman"/>
          <w:iCs/>
          <w:sz w:val="20"/>
          <w:szCs w:val="20"/>
          <w:lang w:val="es-ES"/>
        </w:rPr>
        <w:t>Blended</w:t>
      </w:r>
      <w:proofErr w:type="spellEnd"/>
      <w:r w:rsidRPr="001177C3">
        <w:rPr>
          <w:rFonts w:ascii="Times New Roman" w:hAnsi="Times New Roman" w:cs="Times New Roman"/>
          <w:iCs/>
          <w:sz w:val="20"/>
          <w:szCs w:val="20"/>
          <w:lang w:val="es-ES"/>
        </w:rPr>
        <w:t xml:space="preserve"> </w:t>
      </w:r>
      <w:proofErr w:type="spellStart"/>
      <w:r w:rsidRPr="001177C3">
        <w:rPr>
          <w:rFonts w:ascii="Times New Roman" w:hAnsi="Times New Roman" w:cs="Times New Roman"/>
          <w:iCs/>
          <w:sz w:val="20"/>
          <w:szCs w:val="20"/>
          <w:lang w:val="es-ES"/>
        </w:rPr>
        <w:t>Learning</w:t>
      </w:r>
      <w:proofErr w:type="spellEnd"/>
      <w:r w:rsidRPr="001177C3">
        <w:rPr>
          <w:rFonts w:ascii="Times New Roman" w:hAnsi="Times New Roman" w:cs="Times New Roman"/>
          <w:iCs/>
          <w:sz w:val="20"/>
          <w:szCs w:val="20"/>
          <w:lang w:val="es-ES"/>
        </w:rPr>
        <w:t xml:space="preserve"> </w:t>
      </w:r>
      <w:proofErr w:type="spellStart"/>
      <w:r w:rsidR="001214D0">
        <w:rPr>
          <w:rFonts w:ascii="Times New Roman" w:hAnsi="Times New Roman" w:cs="Times New Roman"/>
          <w:iCs/>
          <w:sz w:val="20"/>
          <w:szCs w:val="20"/>
          <w:lang w:val="es-ES"/>
        </w:rPr>
        <w:t>T</w:t>
      </w:r>
      <w:r w:rsidRPr="001177C3">
        <w:rPr>
          <w:rFonts w:ascii="Times New Roman" w:hAnsi="Times New Roman" w:cs="Times New Roman"/>
          <w:iCs/>
          <w:sz w:val="20"/>
          <w:szCs w:val="20"/>
          <w:lang w:val="es-ES"/>
        </w:rPr>
        <w:t>erhadap</w:t>
      </w:r>
      <w:proofErr w:type="spellEnd"/>
      <w:r w:rsidRPr="001177C3">
        <w:rPr>
          <w:rFonts w:ascii="Times New Roman" w:hAnsi="Times New Roman" w:cs="Times New Roman"/>
          <w:iCs/>
          <w:sz w:val="20"/>
          <w:szCs w:val="20"/>
          <w:lang w:val="es-ES"/>
        </w:rPr>
        <w:t xml:space="preserve"> </w:t>
      </w:r>
      <w:proofErr w:type="spellStart"/>
      <w:r w:rsidR="001214D0">
        <w:rPr>
          <w:rFonts w:ascii="Times New Roman" w:hAnsi="Times New Roman" w:cs="Times New Roman"/>
          <w:iCs/>
          <w:sz w:val="20"/>
          <w:szCs w:val="20"/>
          <w:lang w:val="es-ES"/>
        </w:rPr>
        <w:t>M</w:t>
      </w:r>
      <w:r w:rsidRPr="001177C3">
        <w:rPr>
          <w:rFonts w:ascii="Times New Roman" w:hAnsi="Times New Roman" w:cs="Times New Roman"/>
          <w:iCs/>
          <w:sz w:val="20"/>
          <w:szCs w:val="20"/>
          <w:lang w:val="es-ES"/>
        </w:rPr>
        <w:t>otivasi</w:t>
      </w:r>
      <w:proofErr w:type="spellEnd"/>
      <w:r w:rsidRPr="001177C3">
        <w:rPr>
          <w:rFonts w:ascii="Times New Roman" w:hAnsi="Times New Roman" w:cs="Times New Roman"/>
          <w:iCs/>
          <w:sz w:val="20"/>
          <w:szCs w:val="20"/>
          <w:lang w:val="es-ES"/>
        </w:rPr>
        <w:t xml:space="preserve"> </w:t>
      </w:r>
      <w:proofErr w:type="spellStart"/>
      <w:r w:rsidRPr="001177C3">
        <w:rPr>
          <w:rFonts w:ascii="Times New Roman" w:hAnsi="Times New Roman" w:cs="Times New Roman"/>
          <w:iCs/>
          <w:sz w:val="20"/>
          <w:szCs w:val="20"/>
          <w:lang w:val="es-ES"/>
        </w:rPr>
        <w:t>Belajar</w:t>
      </w:r>
      <w:proofErr w:type="spellEnd"/>
      <w:r w:rsidRPr="001177C3">
        <w:rPr>
          <w:rFonts w:ascii="Times New Roman" w:hAnsi="Times New Roman" w:cs="Times New Roman"/>
          <w:iCs/>
          <w:sz w:val="20"/>
          <w:szCs w:val="20"/>
          <w:lang w:val="es-ES"/>
        </w:rPr>
        <w:t xml:space="preserve"> dan </w:t>
      </w:r>
      <w:proofErr w:type="spellStart"/>
      <w:r w:rsidRPr="001177C3">
        <w:rPr>
          <w:rFonts w:ascii="Times New Roman" w:hAnsi="Times New Roman" w:cs="Times New Roman"/>
          <w:iCs/>
          <w:sz w:val="20"/>
          <w:szCs w:val="20"/>
          <w:lang w:val="es-ES"/>
        </w:rPr>
        <w:t>Hasil</w:t>
      </w:r>
      <w:proofErr w:type="spellEnd"/>
      <w:r w:rsidRPr="001177C3">
        <w:rPr>
          <w:rFonts w:ascii="Times New Roman" w:hAnsi="Times New Roman" w:cs="Times New Roman"/>
          <w:iCs/>
          <w:sz w:val="20"/>
          <w:szCs w:val="20"/>
          <w:lang w:val="es-ES"/>
        </w:rPr>
        <w:t xml:space="preserve"> </w:t>
      </w:r>
      <w:proofErr w:type="spellStart"/>
      <w:r w:rsidRPr="001177C3">
        <w:rPr>
          <w:rFonts w:ascii="Times New Roman" w:hAnsi="Times New Roman" w:cs="Times New Roman"/>
          <w:iCs/>
          <w:sz w:val="20"/>
          <w:szCs w:val="20"/>
          <w:lang w:val="es-ES"/>
        </w:rPr>
        <w:t>Belajar</w:t>
      </w:r>
      <w:proofErr w:type="spellEnd"/>
      <w:r w:rsidRPr="001177C3">
        <w:rPr>
          <w:rFonts w:ascii="Times New Roman" w:hAnsi="Times New Roman" w:cs="Times New Roman"/>
          <w:iCs/>
          <w:sz w:val="20"/>
          <w:szCs w:val="20"/>
          <w:lang w:val="es-ES"/>
        </w:rPr>
        <w:t xml:space="preserve"> </w:t>
      </w:r>
      <w:proofErr w:type="spellStart"/>
      <w:r w:rsidR="001214D0">
        <w:rPr>
          <w:rFonts w:ascii="Times New Roman" w:hAnsi="Times New Roman" w:cs="Times New Roman"/>
          <w:iCs/>
          <w:sz w:val="20"/>
          <w:szCs w:val="20"/>
          <w:lang w:val="es-ES"/>
        </w:rPr>
        <w:t>S</w:t>
      </w:r>
      <w:r w:rsidRPr="001177C3">
        <w:rPr>
          <w:rFonts w:ascii="Times New Roman" w:hAnsi="Times New Roman" w:cs="Times New Roman"/>
          <w:iCs/>
          <w:sz w:val="20"/>
          <w:szCs w:val="20"/>
          <w:lang w:val="es-ES"/>
        </w:rPr>
        <w:t>iswa</w:t>
      </w:r>
      <w:proofErr w:type="spellEnd"/>
      <w:r w:rsidRPr="001177C3">
        <w:rPr>
          <w:rFonts w:ascii="Times New Roman" w:hAnsi="Times New Roman" w:cs="Times New Roman"/>
          <w:iCs/>
          <w:sz w:val="20"/>
          <w:szCs w:val="20"/>
          <w:lang w:val="es-ES"/>
        </w:rPr>
        <w:t xml:space="preserve"> </w:t>
      </w:r>
      <w:proofErr w:type="spellStart"/>
      <w:r w:rsidRPr="001177C3">
        <w:rPr>
          <w:rFonts w:ascii="Times New Roman" w:hAnsi="Times New Roman" w:cs="Times New Roman"/>
          <w:iCs/>
          <w:sz w:val="20"/>
          <w:szCs w:val="20"/>
          <w:lang w:val="es-ES"/>
        </w:rPr>
        <w:t>Tingkat</w:t>
      </w:r>
      <w:proofErr w:type="spellEnd"/>
      <w:r w:rsidRPr="001177C3">
        <w:rPr>
          <w:rFonts w:ascii="Times New Roman" w:hAnsi="Times New Roman" w:cs="Times New Roman"/>
          <w:iCs/>
          <w:sz w:val="20"/>
          <w:szCs w:val="20"/>
          <w:lang w:val="es-ES"/>
        </w:rPr>
        <w:t xml:space="preserve"> SMK</w:t>
      </w:r>
      <w:r w:rsidRPr="005722A0">
        <w:rPr>
          <w:rFonts w:ascii="Times New Roman" w:hAnsi="Times New Roman" w:cs="Times New Roman"/>
          <w:i/>
          <w:sz w:val="20"/>
          <w:szCs w:val="20"/>
          <w:lang w:val="es-ES"/>
        </w:rPr>
        <w:t>.</w:t>
      </w:r>
      <w:r>
        <w:rPr>
          <w:rFonts w:ascii="Times New Roman" w:hAnsi="Times New Roman" w:cs="Times New Roman"/>
          <w:sz w:val="20"/>
          <w:szCs w:val="20"/>
          <w:lang w:val="es-ES"/>
        </w:rPr>
        <w:t xml:space="preserve"> </w:t>
      </w:r>
      <w:proofErr w:type="spellStart"/>
      <w:r w:rsidRPr="001177C3">
        <w:rPr>
          <w:rFonts w:ascii="Times New Roman" w:hAnsi="Times New Roman" w:cs="Times New Roman"/>
          <w:i/>
          <w:iCs/>
          <w:sz w:val="20"/>
          <w:szCs w:val="20"/>
          <w:lang w:val="es-ES"/>
        </w:rPr>
        <w:t>Jurnal</w:t>
      </w:r>
      <w:proofErr w:type="spellEnd"/>
      <w:r w:rsidRPr="001177C3">
        <w:rPr>
          <w:rFonts w:ascii="Times New Roman" w:hAnsi="Times New Roman" w:cs="Times New Roman"/>
          <w:i/>
          <w:iCs/>
          <w:sz w:val="20"/>
          <w:szCs w:val="20"/>
          <w:lang w:val="es-ES"/>
        </w:rPr>
        <w:t xml:space="preserve"> </w:t>
      </w:r>
      <w:proofErr w:type="spellStart"/>
      <w:r w:rsidRPr="001177C3">
        <w:rPr>
          <w:rFonts w:ascii="Times New Roman" w:hAnsi="Times New Roman" w:cs="Times New Roman"/>
          <w:i/>
          <w:iCs/>
          <w:sz w:val="20"/>
          <w:szCs w:val="20"/>
          <w:lang w:val="es-ES"/>
        </w:rPr>
        <w:t>Pendidikan</w:t>
      </w:r>
      <w:proofErr w:type="spellEnd"/>
      <w:r w:rsidRPr="001177C3">
        <w:rPr>
          <w:rFonts w:ascii="Times New Roman" w:hAnsi="Times New Roman" w:cs="Times New Roman"/>
          <w:i/>
          <w:iCs/>
          <w:sz w:val="20"/>
          <w:szCs w:val="20"/>
          <w:lang w:val="es-ES"/>
        </w:rPr>
        <w:t xml:space="preserve"> </w:t>
      </w:r>
      <w:proofErr w:type="spellStart"/>
      <w:r w:rsidRPr="001177C3">
        <w:rPr>
          <w:rFonts w:ascii="Times New Roman" w:hAnsi="Times New Roman" w:cs="Times New Roman"/>
          <w:i/>
          <w:iCs/>
          <w:sz w:val="20"/>
          <w:szCs w:val="20"/>
          <w:lang w:val="es-ES"/>
        </w:rPr>
        <w:t>Vokasi</w:t>
      </w:r>
      <w:proofErr w:type="spellEnd"/>
      <w:r w:rsidR="001177C3" w:rsidRPr="001177C3">
        <w:rPr>
          <w:rFonts w:ascii="Times New Roman" w:hAnsi="Times New Roman" w:cs="Times New Roman"/>
          <w:sz w:val="20"/>
          <w:szCs w:val="20"/>
          <w:lang w:val="es-ES"/>
        </w:rPr>
        <w:t>.</w:t>
      </w:r>
      <w:r>
        <w:rPr>
          <w:rFonts w:ascii="Times New Roman" w:hAnsi="Times New Roman" w:cs="Times New Roman"/>
          <w:sz w:val="20"/>
          <w:szCs w:val="20"/>
          <w:lang w:val="es-ES"/>
        </w:rPr>
        <w:t xml:space="preserve"> 2</w:t>
      </w:r>
      <w:r w:rsidR="001177C3">
        <w:rPr>
          <w:rFonts w:ascii="Times New Roman" w:hAnsi="Times New Roman" w:cs="Times New Roman"/>
          <w:sz w:val="20"/>
          <w:szCs w:val="20"/>
          <w:lang w:val="es-ES"/>
        </w:rPr>
        <w:t>(</w:t>
      </w:r>
      <w:r>
        <w:rPr>
          <w:rFonts w:ascii="Times New Roman" w:hAnsi="Times New Roman" w:cs="Times New Roman"/>
          <w:sz w:val="20"/>
          <w:szCs w:val="20"/>
          <w:lang w:val="es-ES"/>
        </w:rPr>
        <w:t>3</w:t>
      </w:r>
      <w:r w:rsidR="001177C3">
        <w:rPr>
          <w:rFonts w:ascii="Times New Roman" w:hAnsi="Times New Roman" w:cs="Times New Roman"/>
          <w:sz w:val="20"/>
          <w:szCs w:val="20"/>
          <w:lang w:val="es-ES"/>
        </w:rPr>
        <w:t>)</w:t>
      </w:r>
      <w:r w:rsidR="0096518C">
        <w:rPr>
          <w:rFonts w:ascii="Times New Roman" w:hAnsi="Times New Roman" w:cs="Times New Roman"/>
          <w:sz w:val="20"/>
          <w:szCs w:val="20"/>
          <w:lang w:val="es-ES"/>
        </w:rPr>
        <w:t xml:space="preserve">, </w:t>
      </w:r>
      <w:r w:rsidR="00CB2B91">
        <w:rPr>
          <w:rFonts w:ascii="Times New Roman" w:hAnsi="Times New Roman" w:cs="Times New Roman"/>
          <w:sz w:val="20"/>
          <w:szCs w:val="20"/>
          <w:lang w:val="es-ES"/>
        </w:rPr>
        <w:t>368-378</w:t>
      </w:r>
      <w:r>
        <w:rPr>
          <w:rFonts w:ascii="Times New Roman" w:hAnsi="Times New Roman" w:cs="Times New Roman"/>
          <w:sz w:val="20"/>
          <w:szCs w:val="20"/>
          <w:lang w:val="es-ES"/>
        </w:rPr>
        <w:t>.</w:t>
      </w:r>
    </w:p>
    <w:p w14:paraId="1EFEEDA5" w14:textId="049F67CD" w:rsidR="00D401A8" w:rsidRPr="00ED26F7" w:rsidRDefault="00D401A8" w:rsidP="00CA0EA3">
      <w:pPr>
        <w:pStyle w:val="ISI"/>
        <w:suppressAutoHyphens/>
        <w:spacing w:line="240" w:lineRule="auto"/>
        <w:ind w:left="720" w:hanging="720"/>
        <w:rPr>
          <w:rFonts w:ascii="Times New Roman" w:hAnsi="Times New Roman" w:cs="Times New Roman"/>
          <w:sz w:val="20"/>
          <w:szCs w:val="20"/>
          <w:lang w:val="es-ES"/>
        </w:rPr>
      </w:pPr>
      <w:r>
        <w:rPr>
          <w:rFonts w:ascii="Times New Roman" w:hAnsi="Times New Roman" w:cs="Times New Roman"/>
          <w:sz w:val="20"/>
          <w:szCs w:val="20"/>
          <w:lang w:val="es-ES"/>
        </w:rPr>
        <w:t xml:space="preserve">Sofiana, </w:t>
      </w:r>
      <w:r w:rsidR="00966405">
        <w:rPr>
          <w:rFonts w:ascii="Times New Roman" w:hAnsi="Times New Roman" w:cs="Times New Roman"/>
          <w:sz w:val="20"/>
          <w:szCs w:val="20"/>
          <w:lang w:val="es-ES"/>
        </w:rPr>
        <w:t>N.</w:t>
      </w:r>
      <w:r>
        <w:rPr>
          <w:rFonts w:ascii="Times New Roman" w:hAnsi="Times New Roman" w:cs="Times New Roman"/>
          <w:sz w:val="20"/>
          <w:szCs w:val="20"/>
          <w:lang w:val="es-ES"/>
        </w:rPr>
        <w:t xml:space="preserve"> (2015). </w:t>
      </w:r>
      <w:proofErr w:type="spellStart"/>
      <w:r w:rsidRPr="0055197C">
        <w:rPr>
          <w:rFonts w:ascii="Times New Roman" w:hAnsi="Times New Roman" w:cs="Times New Roman"/>
          <w:iCs/>
          <w:sz w:val="20"/>
          <w:szCs w:val="20"/>
          <w:lang w:val="es-ES"/>
        </w:rPr>
        <w:t>Implementasi</w:t>
      </w:r>
      <w:proofErr w:type="spellEnd"/>
      <w:r w:rsidRPr="0055197C">
        <w:rPr>
          <w:rFonts w:ascii="Times New Roman" w:hAnsi="Times New Roman" w:cs="Times New Roman"/>
          <w:iCs/>
          <w:sz w:val="20"/>
          <w:szCs w:val="20"/>
          <w:lang w:val="es-ES"/>
        </w:rPr>
        <w:t xml:space="preserve"> </w:t>
      </w:r>
      <w:proofErr w:type="spellStart"/>
      <w:r w:rsidRPr="0055197C">
        <w:rPr>
          <w:rFonts w:ascii="Times New Roman" w:hAnsi="Times New Roman" w:cs="Times New Roman"/>
          <w:iCs/>
          <w:sz w:val="20"/>
          <w:szCs w:val="20"/>
          <w:lang w:val="es-ES"/>
        </w:rPr>
        <w:t>Blended</w:t>
      </w:r>
      <w:proofErr w:type="spellEnd"/>
      <w:r w:rsidRPr="0055197C">
        <w:rPr>
          <w:rFonts w:ascii="Times New Roman" w:hAnsi="Times New Roman" w:cs="Times New Roman"/>
          <w:iCs/>
          <w:sz w:val="20"/>
          <w:szCs w:val="20"/>
          <w:lang w:val="es-ES"/>
        </w:rPr>
        <w:t xml:space="preserve"> </w:t>
      </w:r>
      <w:proofErr w:type="spellStart"/>
      <w:r w:rsidRPr="0055197C">
        <w:rPr>
          <w:rFonts w:ascii="Times New Roman" w:hAnsi="Times New Roman" w:cs="Times New Roman"/>
          <w:iCs/>
          <w:sz w:val="20"/>
          <w:szCs w:val="20"/>
          <w:lang w:val="es-ES"/>
        </w:rPr>
        <w:t>Learning</w:t>
      </w:r>
      <w:proofErr w:type="spellEnd"/>
      <w:r w:rsidRPr="0055197C">
        <w:rPr>
          <w:rFonts w:ascii="Times New Roman" w:hAnsi="Times New Roman" w:cs="Times New Roman"/>
          <w:iCs/>
          <w:sz w:val="20"/>
          <w:szCs w:val="20"/>
          <w:lang w:val="es-ES"/>
        </w:rPr>
        <w:t xml:space="preserve"> pada </w:t>
      </w:r>
      <w:r w:rsidR="00966405">
        <w:rPr>
          <w:rFonts w:ascii="Times New Roman" w:hAnsi="Times New Roman" w:cs="Times New Roman"/>
          <w:iCs/>
          <w:sz w:val="20"/>
          <w:szCs w:val="20"/>
          <w:lang w:val="es-ES"/>
        </w:rPr>
        <w:t xml:space="preserve">Mata </w:t>
      </w:r>
      <w:proofErr w:type="spellStart"/>
      <w:r w:rsidR="0055197C">
        <w:rPr>
          <w:rFonts w:ascii="Times New Roman" w:hAnsi="Times New Roman" w:cs="Times New Roman"/>
          <w:iCs/>
          <w:sz w:val="20"/>
          <w:szCs w:val="20"/>
          <w:lang w:val="es-ES"/>
        </w:rPr>
        <w:t>K</w:t>
      </w:r>
      <w:r w:rsidRPr="0055197C">
        <w:rPr>
          <w:rFonts w:ascii="Times New Roman" w:hAnsi="Times New Roman" w:cs="Times New Roman"/>
          <w:iCs/>
          <w:sz w:val="20"/>
          <w:szCs w:val="20"/>
          <w:lang w:val="es-ES"/>
        </w:rPr>
        <w:t>uliah</w:t>
      </w:r>
      <w:proofErr w:type="spellEnd"/>
      <w:r w:rsidRPr="0055197C">
        <w:rPr>
          <w:rFonts w:ascii="Times New Roman" w:hAnsi="Times New Roman" w:cs="Times New Roman"/>
          <w:iCs/>
          <w:sz w:val="20"/>
          <w:szCs w:val="20"/>
          <w:lang w:val="es-ES"/>
        </w:rPr>
        <w:t xml:space="preserve"> </w:t>
      </w:r>
      <w:proofErr w:type="spellStart"/>
      <w:r w:rsidR="0055197C">
        <w:rPr>
          <w:rFonts w:ascii="Times New Roman" w:hAnsi="Times New Roman" w:cs="Times New Roman"/>
          <w:iCs/>
          <w:sz w:val="20"/>
          <w:szCs w:val="20"/>
          <w:lang w:val="es-ES"/>
        </w:rPr>
        <w:t>E</w:t>
      </w:r>
      <w:r w:rsidRPr="0055197C">
        <w:rPr>
          <w:rFonts w:ascii="Times New Roman" w:hAnsi="Times New Roman" w:cs="Times New Roman"/>
          <w:iCs/>
          <w:sz w:val="20"/>
          <w:szCs w:val="20"/>
          <w:lang w:val="es-ES"/>
        </w:rPr>
        <w:t>xtensive</w:t>
      </w:r>
      <w:proofErr w:type="spellEnd"/>
      <w:r w:rsidRPr="0055197C">
        <w:rPr>
          <w:rFonts w:ascii="Times New Roman" w:hAnsi="Times New Roman" w:cs="Times New Roman"/>
          <w:iCs/>
          <w:sz w:val="20"/>
          <w:szCs w:val="20"/>
          <w:lang w:val="es-ES"/>
        </w:rPr>
        <w:t xml:space="preserve"> </w:t>
      </w:r>
      <w:proofErr w:type="spellStart"/>
      <w:r w:rsidRPr="0055197C">
        <w:rPr>
          <w:rFonts w:ascii="Times New Roman" w:hAnsi="Times New Roman" w:cs="Times New Roman"/>
          <w:iCs/>
          <w:sz w:val="20"/>
          <w:szCs w:val="20"/>
          <w:lang w:val="es-ES"/>
        </w:rPr>
        <w:t>Listening</w:t>
      </w:r>
      <w:proofErr w:type="spellEnd"/>
      <w:r>
        <w:rPr>
          <w:rFonts w:ascii="Times New Roman" w:hAnsi="Times New Roman" w:cs="Times New Roman"/>
          <w:sz w:val="20"/>
          <w:szCs w:val="20"/>
          <w:lang w:val="es-ES"/>
        </w:rPr>
        <w:t xml:space="preserve">. </w:t>
      </w:r>
      <w:proofErr w:type="spellStart"/>
      <w:r w:rsidRPr="000A038F">
        <w:rPr>
          <w:rFonts w:ascii="Times New Roman" w:hAnsi="Times New Roman" w:cs="Times New Roman"/>
          <w:i/>
          <w:iCs/>
          <w:sz w:val="20"/>
          <w:szCs w:val="20"/>
          <w:lang w:val="es-ES"/>
        </w:rPr>
        <w:t>Jurnal</w:t>
      </w:r>
      <w:proofErr w:type="spellEnd"/>
      <w:r w:rsidRPr="000A038F">
        <w:rPr>
          <w:rFonts w:ascii="Times New Roman" w:hAnsi="Times New Roman" w:cs="Times New Roman"/>
          <w:i/>
          <w:iCs/>
          <w:sz w:val="20"/>
          <w:szCs w:val="20"/>
          <w:lang w:val="es-ES"/>
        </w:rPr>
        <w:t xml:space="preserve"> </w:t>
      </w:r>
      <w:proofErr w:type="spellStart"/>
      <w:r w:rsidRPr="000A038F">
        <w:rPr>
          <w:rFonts w:ascii="Times New Roman" w:hAnsi="Times New Roman" w:cs="Times New Roman"/>
          <w:i/>
          <w:iCs/>
          <w:sz w:val="20"/>
          <w:szCs w:val="20"/>
          <w:lang w:val="es-ES"/>
        </w:rPr>
        <w:t>Tarbawi</w:t>
      </w:r>
      <w:proofErr w:type="spellEnd"/>
      <w:r w:rsidR="000A038F">
        <w:rPr>
          <w:rFonts w:ascii="Times New Roman" w:hAnsi="Times New Roman" w:cs="Times New Roman"/>
          <w:sz w:val="20"/>
          <w:szCs w:val="20"/>
          <w:lang w:val="es-ES"/>
        </w:rPr>
        <w:t xml:space="preserve">. </w:t>
      </w:r>
      <w:r>
        <w:rPr>
          <w:rFonts w:ascii="Times New Roman" w:hAnsi="Times New Roman" w:cs="Times New Roman"/>
          <w:sz w:val="20"/>
          <w:szCs w:val="20"/>
          <w:lang w:val="es-ES"/>
        </w:rPr>
        <w:t>12</w:t>
      </w:r>
      <w:r w:rsidR="000A038F">
        <w:rPr>
          <w:rFonts w:ascii="Times New Roman" w:hAnsi="Times New Roman" w:cs="Times New Roman"/>
          <w:sz w:val="20"/>
          <w:szCs w:val="20"/>
          <w:lang w:val="es-ES"/>
        </w:rPr>
        <w:t>(</w:t>
      </w:r>
      <w:r>
        <w:rPr>
          <w:rFonts w:ascii="Times New Roman" w:hAnsi="Times New Roman" w:cs="Times New Roman"/>
          <w:sz w:val="20"/>
          <w:szCs w:val="20"/>
          <w:lang w:val="es-ES"/>
        </w:rPr>
        <w:t>1</w:t>
      </w:r>
      <w:r w:rsidR="000A038F">
        <w:rPr>
          <w:rFonts w:ascii="Times New Roman" w:hAnsi="Times New Roman" w:cs="Times New Roman"/>
          <w:sz w:val="20"/>
          <w:szCs w:val="20"/>
          <w:lang w:val="es-ES"/>
        </w:rPr>
        <w:t xml:space="preserve">), </w:t>
      </w:r>
      <w:r w:rsidR="008A0944">
        <w:rPr>
          <w:rFonts w:ascii="Times New Roman" w:hAnsi="Times New Roman" w:cs="Times New Roman"/>
          <w:sz w:val="20"/>
          <w:szCs w:val="20"/>
          <w:lang w:val="es-ES"/>
        </w:rPr>
        <w:t>59-70</w:t>
      </w:r>
      <w:r>
        <w:rPr>
          <w:rFonts w:ascii="Times New Roman" w:hAnsi="Times New Roman" w:cs="Times New Roman"/>
          <w:sz w:val="20"/>
          <w:szCs w:val="20"/>
          <w:lang w:val="es-ES"/>
        </w:rPr>
        <w:t>.</w:t>
      </w:r>
    </w:p>
    <w:p w14:paraId="02993DC3" w14:textId="45CC51C1" w:rsidR="00FA5A52" w:rsidRDefault="00FA5A52" w:rsidP="00CA0EA3">
      <w:pPr>
        <w:pStyle w:val="ISI"/>
        <w:suppressAutoHyphens/>
        <w:spacing w:line="240" w:lineRule="auto"/>
        <w:ind w:left="720" w:hanging="720"/>
        <w:rPr>
          <w:rFonts w:ascii="Times New Roman" w:hAnsi="Times New Roman" w:cs="Times New Roman"/>
          <w:sz w:val="20"/>
          <w:szCs w:val="20"/>
          <w:lang w:val="en-GB"/>
        </w:rPr>
      </w:pPr>
      <w:proofErr w:type="spellStart"/>
      <w:r>
        <w:rPr>
          <w:rFonts w:ascii="Times New Roman" w:hAnsi="Times New Roman" w:cs="Times New Roman"/>
          <w:sz w:val="20"/>
          <w:szCs w:val="20"/>
          <w:lang w:val="en-GB"/>
        </w:rPr>
        <w:t>Wahyuni</w:t>
      </w:r>
      <w:proofErr w:type="spellEnd"/>
      <w:r>
        <w:rPr>
          <w:rFonts w:ascii="Times New Roman" w:hAnsi="Times New Roman" w:cs="Times New Roman"/>
          <w:sz w:val="20"/>
          <w:szCs w:val="20"/>
          <w:lang w:val="en-GB"/>
        </w:rPr>
        <w:t xml:space="preserve">, </w:t>
      </w:r>
      <w:r w:rsidR="00FE23CC">
        <w:rPr>
          <w:rFonts w:ascii="Times New Roman" w:hAnsi="Times New Roman" w:cs="Times New Roman"/>
          <w:sz w:val="20"/>
          <w:szCs w:val="20"/>
          <w:lang w:val="en-GB"/>
        </w:rPr>
        <w:t>S</w:t>
      </w:r>
      <w:r>
        <w:rPr>
          <w:rFonts w:ascii="Times New Roman" w:hAnsi="Times New Roman" w:cs="Times New Roman"/>
          <w:sz w:val="20"/>
          <w:szCs w:val="20"/>
          <w:lang w:val="en-GB"/>
        </w:rPr>
        <w:t>.</w:t>
      </w:r>
      <w:r w:rsidR="00FE23CC">
        <w:rPr>
          <w:rFonts w:ascii="Times New Roman" w:hAnsi="Times New Roman" w:cs="Times New Roman"/>
          <w:sz w:val="20"/>
          <w:szCs w:val="20"/>
          <w:lang w:val="en-GB"/>
        </w:rPr>
        <w:t xml:space="preserve"> (</w:t>
      </w:r>
      <w:r>
        <w:rPr>
          <w:rFonts w:ascii="Times New Roman" w:hAnsi="Times New Roman" w:cs="Times New Roman"/>
          <w:sz w:val="20"/>
          <w:szCs w:val="20"/>
          <w:lang w:val="en-GB"/>
        </w:rPr>
        <w:t>2018</w:t>
      </w:r>
      <w:r w:rsidR="00FE23CC">
        <w:rPr>
          <w:rFonts w:ascii="Times New Roman" w:hAnsi="Times New Roman" w:cs="Times New Roman"/>
          <w:sz w:val="20"/>
          <w:szCs w:val="20"/>
          <w:lang w:val="en-GB"/>
        </w:rPr>
        <w:t>)</w:t>
      </w:r>
      <w:r>
        <w:rPr>
          <w:rFonts w:ascii="Times New Roman" w:hAnsi="Times New Roman" w:cs="Times New Roman"/>
          <w:sz w:val="20"/>
          <w:szCs w:val="20"/>
          <w:lang w:val="en-GB"/>
        </w:rPr>
        <w:t>.</w:t>
      </w:r>
      <w:r w:rsidR="00FE23CC">
        <w:rPr>
          <w:rFonts w:ascii="Times New Roman" w:hAnsi="Times New Roman" w:cs="Times New Roman"/>
          <w:sz w:val="20"/>
          <w:szCs w:val="20"/>
          <w:lang w:val="en-GB"/>
        </w:rPr>
        <w:t xml:space="preserve"> </w:t>
      </w:r>
      <w:r w:rsidRPr="008A0944">
        <w:rPr>
          <w:rFonts w:ascii="Times New Roman" w:hAnsi="Times New Roman"/>
          <w:iCs/>
          <w:sz w:val="20"/>
          <w:lang w:val="en-GB"/>
        </w:rPr>
        <w:t xml:space="preserve">The Effect of Blended Learning </w:t>
      </w:r>
      <w:r w:rsidR="00DE6672" w:rsidRPr="008A0944">
        <w:rPr>
          <w:rFonts w:ascii="Times New Roman" w:hAnsi="Times New Roman"/>
          <w:iCs/>
          <w:sz w:val="20"/>
          <w:lang w:val="en-GB"/>
        </w:rPr>
        <w:t>M</w:t>
      </w:r>
      <w:r w:rsidRPr="008A0944">
        <w:rPr>
          <w:rFonts w:ascii="Times New Roman" w:hAnsi="Times New Roman"/>
          <w:iCs/>
          <w:sz w:val="20"/>
          <w:lang w:val="en-GB"/>
        </w:rPr>
        <w:t xml:space="preserve">odel </w:t>
      </w:r>
      <w:r w:rsidR="008A0944">
        <w:rPr>
          <w:rFonts w:ascii="Times New Roman" w:hAnsi="Times New Roman"/>
          <w:iCs/>
          <w:sz w:val="20"/>
          <w:lang w:val="en-GB"/>
        </w:rPr>
        <w:t>t</w:t>
      </w:r>
      <w:r w:rsidRPr="008A0944">
        <w:rPr>
          <w:rFonts w:ascii="Times New Roman" w:hAnsi="Times New Roman"/>
          <w:iCs/>
          <w:sz w:val="20"/>
          <w:lang w:val="en-GB"/>
        </w:rPr>
        <w:t xml:space="preserve">owards </w:t>
      </w:r>
      <w:r w:rsidR="00DE6672" w:rsidRPr="008A0944">
        <w:rPr>
          <w:rFonts w:ascii="Times New Roman" w:hAnsi="Times New Roman"/>
          <w:iCs/>
          <w:sz w:val="20"/>
          <w:lang w:val="en-GB"/>
        </w:rPr>
        <w:t>S</w:t>
      </w:r>
      <w:r w:rsidRPr="008A0944">
        <w:rPr>
          <w:rFonts w:ascii="Times New Roman" w:hAnsi="Times New Roman"/>
          <w:iCs/>
          <w:sz w:val="20"/>
          <w:lang w:val="en-GB"/>
        </w:rPr>
        <w:t xml:space="preserve">tudents </w:t>
      </w:r>
      <w:r w:rsidR="00DE6672" w:rsidRPr="008A0944">
        <w:rPr>
          <w:rFonts w:ascii="Times New Roman" w:hAnsi="Times New Roman"/>
          <w:iCs/>
          <w:sz w:val="20"/>
          <w:lang w:val="en-GB"/>
        </w:rPr>
        <w:t>W</w:t>
      </w:r>
      <w:r w:rsidRPr="008A0944">
        <w:rPr>
          <w:rFonts w:ascii="Times New Roman" w:hAnsi="Times New Roman"/>
          <w:iCs/>
          <w:sz w:val="20"/>
          <w:lang w:val="en-GB"/>
        </w:rPr>
        <w:t xml:space="preserve">riting </w:t>
      </w:r>
      <w:r w:rsidR="00DE6672" w:rsidRPr="008A0944">
        <w:rPr>
          <w:rFonts w:ascii="Times New Roman" w:hAnsi="Times New Roman"/>
          <w:iCs/>
          <w:sz w:val="20"/>
          <w:lang w:val="en-GB"/>
        </w:rPr>
        <w:t>A</w:t>
      </w:r>
      <w:r w:rsidRPr="008A0944">
        <w:rPr>
          <w:rFonts w:ascii="Times New Roman" w:hAnsi="Times New Roman"/>
          <w:iCs/>
          <w:sz w:val="20"/>
          <w:lang w:val="en-GB"/>
        </w:rPr>
        <w:t>bility</w:t>
      </w:r>
      <w:r>
        <w:rPr>
          <w:rFonts w:ascii="Times New Roman" w:hAnsi="Times New Roman" w:cs="Times New Roman"/>
          <w:sz w:val="20"/>
          <w:szCs w:val="20"/>
          <w:lang w:val="en-GB"/>
        </w:rPr>
        <w:t xml:space="preserve">. </w:t>
      </w:r>
      <w:r w:rsidRPr="00AA5A66">
        <w:rPr>
          <w:rFonts w:ascii="Times New Roman" w:hAnsi="Times New Roman" w:cs="Times New Roman"/>
          <w:i/>
          <w:iCs/>
          <w:sz w:val="20"/>
          <w:szCs w:val="20"/>
          <w:lang w:val="en-GB"/>
        </w:rPr>
        <w:t>Journal of English for Academic</w:t>
      </w:r>
      <w:r w:rsidR="00AA5A66">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FA5A52">
        <w:rPr>
          <w:rFonts w:ascii="Times New Roman" w:hAnsi="Times New Roman" w:cs="Times New Roman"/>
          <w:i/>
          <w:iCs/>
          <w:sz w:val="20"/>
          <w:szCs w:val="20"/>
          <w:lang w:val="en-GB"/>
        </w:rPr>
        <w:t>5</w:t>
      </w:r>
      <w:r>
        <w:rPr>
          <w:rFonts w:ascii="Times New Roman" w:hAnsi="Times New Roman" w:cs="Times New Roman"/>
          <w:sz w:val="20"/>
          <w:szCs w:val="20"/>
          <w:lang w:val="en-GB"/>
        </w:rPr>
        <w:t>(2), 97-111</w:t>
      </w:r>
      <w:r w:rsidR="00AA5A66">
        <w:rPr>
          <w:rFonts w:ascii="Times New Roman" w:hAnsi="Times New Roman" w:cs="Times New Roman"/>
          <w:sz w:val="20"/>
          <w:szCs w:val="20"/>
          <w:lang w:val="en-GB"/>
        </w:rPr>
        <w:t>.</w:t>
      </w:r>
    </w:p>
    <w:p w14:paraId="18B11E72" w14:textId="4D97E734" w:rsidR="00EE1492" w:rsidRPr="00CA0EA3" w:rsidRDefault="00FA5A52" w:rsidP="00CA0EA3">
      <w:pPr>
        <w:pStyle w:val="ISI"/>
        <w:suppressAutoHyphens/>
        <w:spacing w:line="240" w:lineRule="auto"/>
        <w:ind w:left="720" w:hanging="720"/>
        <w:rPr>
          <w:rFonts w:ascii="Times New Roman" w:hAnsi="Times New Roman" w:cs="Times New Roman"/>
          <w:sz w:val="20"/>
          <w:szCs w:val="20"/>
          <w:lang w:val="es-ES"/>
        </w:rPr>
      </w:pPr>
      <w:proofErr w:type="spellStart"/>
      <w:r>
        <w:rPr>
          <w:rFonts w:ascii="Times New Roman" w:hAnsi="Times New Roman" w:cs="Times New Roman"/>
          <w:sz w:val="20"/>
          <w:szCs w:val="20"/>
          <w:lang w:val="es-ES"/>
        </w:rPr>
        <w:t>Wierzma</w:t>
      </w:r>
      <w:proofErr w:type="spellEnd"/>
      <w:r>
        <w:rPr>
          <w:rFonts w:ascii="Times New Roman" w:hAnsi="Times New Roman" w:cs="Times New Roman"/>
          <w:sz w:val="20"/>
          <w:szCs w:val="20"/>
          <w:lang w:val="es-ES"/>
        </w:rPr>
        <w:t>. (1995).</w:t>
      </w:r>
      <w:r w:rsidRPr="003C4197">
        <w:rPr>
          <w:rFonts w:ascii="Times New Roman" w:hAnsi="Times New Roman" w:cs="Times New Roman"/>
          <w:i/>
          <w:sz w:val="20"/>
          <w:szCs w:val="20"/>
          <w:lang w:val="es-ES"/>
        </w:rPr>
        <w:t xml:space="preserve"> </w:t>
      </w:r>
      <w:proofErr w:type="spellStart"/>
      <w:r w:rsidRPr="003C4197">
        <w:rPr>
          <w:rFonts w:ascii="Times New Roman" w:hAnsi="Times New Roman" w:cs="Times New Roman"/>
          <w:i/>
          <w:sz w:val="20"/>
          <w:szCs w:val="20"/>
          <w:lang w:val="es-ES"/>
        </w:rPr>
        <w:t>Research</w:t>
      </w:r>
      <w:proofErr w:type="spellEnd"/>
      <w:r w:rsidRPr="003C4197">
        <w:rPr>
          <w:rFonts w:ascii="Times New Roman" w:hAnsi="Times New Roman" w:cs="Times New Roman"/>
          <w:i/>
          <w:sz w:val="20"/>
          <w:szCs w:val="20"/>
          <w:lang w:val="es-ES"/>
        </w:rPr>
        <w:t xml:space="preserve"> </w:t>
      </w:r>
      <w:proofErr w:type="spellStart"/>
      <w:r>
        <w:rPr>
          <w:rFonts w:ascii="Times New Roman" w:hAnsi="Times New Roman" w:cs="Times New Roman"/>
          <w:i/>
          <w:sz w:val="20"/>
          <w:szCs w:val="20"/>
          <w:lang w:val="es-ES"/>
        </w:rPr>
        <w:t>M</w:t>
      </w:r>
      <w:r w:rsidRPr="003C4197">
        <w:rPr>
          <w:rFonts w:ascii="Times New Roman" w:hAnsi="Times New Roman" w:cs="Times New Roman"/>
          <w:i/>
          <w:sz w:val="20"/>
          <w:szCs w:val="20"/>
          <w:lang w:val="es-ES"/>
        </w:rPr>
        <w:t>ethods</w:t>
      </w:r>
      <w:proofErr w:type="spellEnd"/>
      <w:r w:rsidRPr="003C4197">
        <w:rPr>
          <w:rFonts w:ascii="Times New Roman" w:hAnsi="Times New Roman" w:cs="Times New Roman"/>
          <w:i/>
          <w:sz w:val="20"/>
          <w:szCs w:val="20"/>
          <w:lang w:val="es-ES"/>
        </w:rPr>
        <w:t xml:space="preserve"> in </w:t>
      </w:r>
      <w:proofErr w:type="spellStart"/>
      <w:r>
        <w:rPr>
          <w:rFonts w:ascii="Times New Roman" w:hAnsi="Times New Roman" w:cs="Times New Roman"/>
          <w:i/>
          <w:sz w:val="20"/>
          <w:szCs w:val="20"/>
          <w:lang w:val="es-ES"/>
        </w:rPr>
        <w:t>E</w:t>
      </w:r>
      <w:r w:rsidRPr="003C4197">
        <w:rPr>
          <w:rFonts w:ascii="Times New Roman" w:hAnsi="Times New Roman" w:cs="Times New Roman"/>
          <w:i/>
          <w:sz w:val="20"/>
          <w:szCs w:val="20"/>
          <w:lang w:val="es-ES"/>
        </w:rPr>
        <w:t>ducation</w:t>
      </w:r>
      <w:proofErr w:type="spellEnd"/>
      <w:r>
        <w:rPr>
          <w:rFonts w:ascii="Times New Roman" w:hAnsi="Times New Roman" w:cs="Times New Roman"/>
          <w:i/>
          <w:sz w:val="20"/>
          <w:szCs w:val="20"/>
          <w:lang w:val="es-ES"/>
        </w:rPr>
        <w:t xml:space="preserve">: </w:t>
      </w:r>
      <w:proofErr w:type="spellStart"/>
      <w:r w:rsidRPr="003C4197">
        <w:rPr>
          <w:rFonts w:ascii="Times New Roman" w:hAnsi="Times New Roman" w:cs="Times New Roman"/>
          <w:i/>
          <w:sz w:val="20"/>
          <w:szCs w:val="20"/>
          <w:lang w:val="es-ES"/>
        </w:rPr>
        <w:t>An</w:t>
      </w:r>
      <w:proofErr w:type="spellEnd"/>
      <w:r w:rsidRPr="003C4197">
        <w:rPr>
          <w:rFonts w:ascii="Times New Roman" w:hAnsi="Times New Roman" w:cs="Times New Roman"/>
          <w:i/>
          <w:sz w:val="20"/>
          <w:szCs w:val="20"/>
          <w:lang w:val="es-ES"/>
        </w:rPr>
        <w:t xml:space="preserve"> </w:t>
      </w:r>
      <w:proofErr w:type="spellStart"/>
      <w:r w:rsidRPr="003C4197">
        <w:rPr>
          <w:rFonts w:ascii="Times New Roman" w:hAnsi="Times New Roman" w:cs="Times New Roman"/>
          <w:i/>
          <w:sz w:val="20"/>
          <w:szCs w:val="20"/>
          <w:lang w:val="es-ES"/>
        </w:rPr>
        <w:t>Introduction</w:t>
      </w:r>
      <w:proofErr w:type="spellEnd"/>
      <w:r w:rsidRPr="003C4197">
        <w:rPr>
          <w:rFonts w:ascii="Times New Roman" w:hAnsi="Times New Roman" w:cs="Times New Roman"/>
          <w:i/>
          <w:sz w:val="20"/>
          <w:szCs w:val="20"/>
          <w:lang w:val="es-ES"/>
        </w:rPr>
        <w:t>.</w:t>
      </w:r>
      <w:r>
        <w:rPr>
          <w:rFonts w:ascii="Times New Roman" w:hAnsi="Times New Roman" w:cs="Times New Roman"/>
          <w:sz w:val="20"/>
          <w:szCs w:val="20"/>
          <w:lang w:val="es-ES"/>
        </w:rPr>
        <w:t xml:space="preserve"> Boston: Allyn &amp; Bacon.</w:t>
      </w:r>
    </w:p>
    <w:sectPr w:rsidR="00EE1492" w:rsidRPr="00CA0EA3" w:rsidSect="002E13B6">
      <w:headerReference w:type="first" r:id="rId13"/>
      <w:type w:val="continuous"/>
      <w:pgSz w:w="11907" w:h="16839" w:code="9"/>
      <w:pgMar w:top="1701" w:right="1701" w:bottom="1701" w:left="1701" w:header="720" w:footer="720" w:gutter="0"/>
      <w:cols w:space="5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4C31" w14:textId="77777777" w:rsidR="0082492C" w:rsidRDefault="0082492C" w:rsidP="0048529F">
      <w:pPr>
        <w:spacing w:before="0" w:after="0"/>
      </w:pPr>
      <w:r>
        <w:separator/>
      </w:r>
    </w:p>
    <w:p w14:paraId="76EABD4D" w14:textId="77777777" w:rsidR="0082492C" w:rsidRDefault="0082492C"/>
  </w:endnote>
  <w:endnote w:type="continuationSeparator" w:id="0">
    <w:p w14:paraId="4767EA7A" w14:textId="77777777" w:rsidR="0082492C" w:rsidRDefault="0082492C" w:rsidP="0048529F">
      <w:pPr>
        <w:spacing w:before="0" w:after="0"/>
      </w:pPr>
      <w:r>
        <w:continuationSeparator/>
      </w:r>
    </w:p>
    <w:p w14:paraId="789B1399" w14:textId="77777777" w:rsidR="0082492C" w:rsidRDefault="0082492C"/>
  </w:endnote>
  <w:endnote w:type="continuationNotice" w:id="1">
    <w:p w14:paraId="2623CC4E" w14:textId="77777777" w:rsidR="0082492C" w:rsidRDefault="008249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1D9C" w14:textId="4849D479" w:rsidR="000D53F0" w:rsidRPr="002E13B6" w:rsidRDefault="0082492C">
    <w:pPr>
      <w:pStyle w:val="Footer"/>
      <w:rPr>
        <w:rFonts w:ascii="Times New Roman" w:hAnsi="Times New Roman" w:cs="Times New Roman"/>
        <w:sz w:val="20"/>
        <w:szCs w:val="20"/>
      </w:rPr>
    </w:pPr>
    <w:sdt>
      <w:sdtPr>
        <w:rPr>
          <w:rFonts w:ascii="Calisto MT" w:hAnsi="Calisto MT"/>
        </w:rPr>
        <w:id w:val="-1747801058"/>
        <w:docPartObj>
          <w:docPartGallery w:val="Page Numbers (Bottom of Page)"/>
          <w:docPartUnique/>
        </w:docPartObj>
      </w:sdtPr>
      <w:sdtEndPr>
        <w:rPr>
          <w:rFonts w:ascii="Times New Roman" w:hAnsi="Times New Roman" w:cs="Times New Roman"/>
          <w:noProof/>
          <w:sz w:val="20"/>
          <w:szCs w:val="20"/>
        </w:rPr>
      </w:sdtEndPr>
      <w:sdtContent>
        <w:r w:rsidR="000D53F0" w:rsidRPr="002E13B6">
          <w:rPr>
            <w:rFonts w:ascii="Times New Roman" w:hAnsi="Times New Roman" w:cs="Times New Roman"/>
            <w:sz w:val="20"/>
            <w:szCs w:val="20"/>
          </w:rPr>
          <w:fldChar w:fldCharType="begin"/>
        </w:r>
        <w:r w:rsidR="000D53F0" w:rsidRPr="002E13B6">
          <w:rPr>
            <w:rFonts w:ascii="Times New Roman" w:hAnsi="Times New Roman" w:cs="Times New Roman"/>
            <w:sz w:val="20"/>
            <w:szCs w:val="20"/>
          </w:rPr>
          <w:instrText xml:space="preserve"> PAGE   \* MERGEFORMAT </w:instrText>
        </w:r>
        <w:r w:rsidR="000D53F0" w:rsidRPr="002E13B6">
          <w:rPr>
            <w:rFonts w:ascii="Times New Roman" w:hAnsi="Times New Roman" w:cs="Times New Roman"/>
            <w:sz w:val="20"/>
            <w:szCs w:val="20"/>
          </w:rPr>
          <w:fldChar w:fldCharType="separate"/>
        </w:r>
        <w:r w:rsidR="005722A0">
          <w:rPr>
            <w:rFonts w:ascii="Times New Roman" w:hAnsi="Times New Roman" w:cs="Times New Roman"/>
            <w:noProof/>
            <w:sz w:val="20"/>
            <w:szCs w:val="20"/>
          </w:rPr>
          <w:t>7</w:t>
        </w:r>
        <w:r w:rsidR="000D53F0" w:rsidRPr="002E13B6">
          <w:rPr>
            <w:rFonts w:ascii="Times New Roman" w:hAnsi="Times New Roman" w:cs="Times New Roman"/>
            <w:noProof/>
            <w:sz w:val="20"/>
            <w:szCs w:val="20"/>
          </w:rPr>
          <w:fldChar w:fldCharType="end"/>
        </w:r>
      </w:sdtContent>
    </w:sdt>
    <w:r w:rsidR="005F03C9" w:rsidRPr="002E13B6">
      <w:rPr>
        <w:rFonts w:ascii="Times New Roman" w:hAnsi="Times New Roman" w:cs="Times New Roman"/>
        <w:noProof/>
        <w:sz w:val="20"/>
        <w:szCs w:val="20"/>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27270"/>
      <w:docPartObj>
        <w:docPartGallery w:val="Page Numbers (Bottom of Page)"/>
        <w:docPartUnique/>
      </w:docPartObj>
    </w:sdtPr>
    <w:sdtEndPr>
      <w:rPr>
        <w:noProof/>
        <w:sz w:val="20"/>
      </w:rPr>
    </w:sdtEndPr>
    <w:sdtContent>
      <w:p w14:paraId="071B42F1" w14:textId="77777777" w:rsidR="000D53F0" w:rsidRPr="00264831" w:rsidRDefault="000D53F0" w:rsidP="00B60EF7">
        <w:pPr>
          <w:pStyle w:val="Footer"/>
          <w:spacing w:before="100" w:after="100"/>
          <w:rPr>
            <w:sz w:val="20"/>
          </w:rPr>
        </w:pPr>
        <w:r w:rsidRPr="00264831">
          <w:rPr>
            <w:rFonts w:ascii="Calisto MT" w:hAnsi="Calisto MT"/>
            <w:sz w:val="20"/>
          </w:rPr>
          <w:fldChar w:fldCharType="begin"/>
        </w:r>
        <w:r w:rsidRPr="00264831">
          <w:rPr>
            <w:rFonts w:ascii="Calisto MT" w:hAnsi="Calisto MT"/>
            <w:sz w:val="20"/>
          </w:rPr>
          <w:instrText xml:space="preserve"> PAGE   \* MERGEFORMAT </w:instrText>
        </w:r>
        <w:r w:rsidRPr="00264831">
          <w:rPr>
            <w:rFonts w:ascii="Calisto MT" w:hAnsi="Calisto MT"/>
            <w:sz w:val="20"/>
          </w:rPr>
          <w:fldChar w:fldCharType="separate"/>
        </w:r>
        <w:r w:rsidR="009A1508">
          <w:rPr>
            <w:rFonts w:ascii="Calisto MT" w:hAnsi="Calisto MT"/>
            <w:noProof/>
            <w:sz w:val="20"/>
          </w:rPr>
          <w:t>1</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F12A0" w14:textId="77777777" w:rsidR="0082492C" w:rsidRDefault="0082492C" w:rsidP="0048529F">
      <w:pPr>
        <w:spacing w:before="0" w:after="0"/>
      </w:pPr>
      <w:r>
        <w:separator/>
      </w:r>
    </w:p>
    <w:p w14:paraId="764A73B1" w14:textId="77777777" w:rsidR="0082492C" w:rsidRDefault="0082492C"/>
  </w:footnote>
  <w:footnote w:type="continuationSeparator" w:id="0">
    <w:p w14:paraId="77A7830B" w14:textId="77777777" w:rsidR="0082492C" w:rsidRDefault="0082492C" w:rsidP="0048529F">
      <w:pPr>
        <w:spacing w:before="0" w:after="0"/>
      </w:pPr>
      <w:r>
        <w:continuationSeparator/>
      </w:r>
    </w:p>
    <w:p w14:paraId="705B2DFC" w14:textId="77777777" w:rsidR="0082492C" w:rsidRDefault="0082492C"/>
  </w:footnote>
  <w:footnote w:type="continuationNotice" w:id="1">
    <w:p w14:paraId="1FDD4930" w14:textId="77777777" w:rsidR="0082492C" w:rsidRDefault="0082492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AA18" w14:textId="77777777" w:rsidR="000D53F0" w:rsidRDefault="000D53F0"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523C" w14:textId="77777777" w:rsidR="00E642B6" w:rsidRDefault="000D53F0" w:rsidP="00AE6B36">
    <w:pPr>
      <w:pStyle w:val="BasicParagraph"/>
      <w:spacing w:line="240" w:lineRule="auto"/>
      <w:jc w:val="center"/>
      <w:rPr>
        <w:rFonts w:ascii="Times New Roman" w:eastAsia="Times New Roman" w:hAnsi="Times New Roman" w:cs="Times New Roman"/>
        <w:lang w:val="id-ID" w:eastAsia="id-ID"/>
      </w:rPr>
    </w:pPr>
    <w:r w:rsidRPr="00F768C6">
      <w:rPr>
        <w:rFonts w:ascii="Times New Roman" w:eastAsia="Times New Roman" w:hAnsi="Times New Roman" w:cs="Times New Roman"/>
        <w:b/>
        <w:iCs/>
        <w:lang w:eastAsia="id-ID"/>
      </w:rPr>
      <w:t>SOSHUM</w:t>
    </w:r>
    <w:r w:rsidRPr="00D26E29">
      <w:rPr>
        <w:rFonts w:ascii="Times New Roman" w:eastAsia="Times New Roman" w:hAnsi="Times New Roman" w:cs="Times New Roman"/>
        <w:i/>
        <w:iCs/>
        <w:lang w:eastAsia="id-ID"/>
      </w:rPr>
      <w:t xml:space="preserve"> Jurnal Sosial dan Humaniora</w:t>
    </w:r>
    <w:r w:rsidRPr="00D26E29">
      <w:rPr>
        <w:rFonts w:ascii="Times New Roman" w:eastAsia="Times New Roman" w:hAnsi="Times New Roman" w:cs="Times New Roman"/>
        <w:lang w:eastAsia="id-ID"/>
      </w:rPr>
      <w:t xml:space="preserve"> [Journal of Social Sciences and Humanities]</w:t>
    </w:r>
  </w:p>
  <w:p w14:paraId="523FA681" w14:textId="373C7AEF" w:rsidR="00AE6B36" w:rsidRPr="00A71103" w:rsidRDefault="000D53F0" w:rsidP="00AE6B36">
    <w:pPr>
      <w:shd w:val="clear" w:color="auto" w:fill="FFFFFF" w:themeFill="background1"/>
      <w:spacing w:before="0" w:beforeAutospacing="0" w:after="0" w:afterAutospacing="0"/>
      <w:rPr>
        <w:rFonts w:ascii="Times New Roman" w:eastAsia="Times New Roman" w:hAnsi="Times New Roman" w:cs="Times New Roman"/>
        <w:i/>
        <w:iCs/>
        <w:sz w:val="20"/>
        <w:szCs w:val="20"/>
        <w:lang w:val="id-ID" w:eastAsia="id-ID"/>
      </w:rPr>
    </w:pPr>
    <w:r w:rsidRPr="00D26E29">
      <w:rPr>
        <w:rFonts w:ascii="Times New Roman" w:eastAsia="Times New Roman" w:hAnsi="Times New Roman" w:cs="Times New Roman"/>
        <w:lang w:val="id-ID" w:eastAsia="id-ID"/>
      </w:rPr>
      <w:t>Vol</w:t>
    </w:r>
    <w:r w:rsidR="00E642B6">
      <w:rPr>
        <w:rFonts w:ascii="Times New Roman" w:eastAsia="Times New Roman" w:hAnsi="Times New Roman" w:cs="Times New Roman"/>
        <w:lang w:val="id-ID" w:eastAsia="id-ID"/>
      </w:rPr>
      <w:t>ume</w:t>
    </w:r>
    <w:r w:rsidR="00456F7D">
      <w:rPr>
        <w:rFonts w:ascii="Times New Roman" w:eastAsia="Times New Roman" w:hAnsi="Times New Roman" w:cs="Times New Roman"/>
        <w:lang w:eastAsia="id-ID"/>
      </w:rPr>
      <w:t xml:space="preserve"> 11</w:t>
    </w:r>
    <w:r w:rsidRPr="00D26E29">
      <w:rPr>
        <w:rFonts w:ascii="Times New Roman" w:eastAsia="Times New Roman" w:hAnsi="Times New Roman" w:cs="Times New Roman"/>
        <w:lang w:val="id-ID" w:eastAsia="id-ID"/>
      </w:rPr>
      <w:t>, Number</w:t>
    </w:r>
    <w:r w:rsidR="00456F7D">
      <w:rPr>
        <w:rFonts w:ascii="Times New Roman" w:eastAsia="Times New Roman" w:hAnsi="Times New Roman" w:cs="Times New Roman"/>
        <w:lang w:eastAsia="id-ID"/>
      </w:rPr>
      <w:t xml:space="preserve"> 2</w:t>
    </w:r>
    <w:r w:rsidRPr="00D26E29">
      <w:rPr>
        <w:rFonts w:ascii="Times New Roman" w:eastAsia="Times New Roman" w:hAnsi="Times New Roman" w:cs="Times New Roman"/>
        <w:lang w:val="id-ID" w:eastAsia="id-ID"/>
      </w:rPr>
      <w:t xml:space="preserve">, </w:t>
    </w:r>
    <w:r w:rsidR="00E642B6">
      <w:rPr>
        <w:rFonts w:ascii="Times New Roman" w:eastAsia="Times New Roman" w:hAnsi="Times New Roman" w:cs="Times New Roman"/>
        <w:lang w:val="id-ID" w:eastAsia="id-ID"/>
      </w:rPr>
      <w:t>20</w:t>
    </w:r>
    <w:r w:rsidR="00456F7D">
      <w:rPr>
        <w:rFonts w:ascii="Times New Roman" w:eastAsia="Times New Roman" w:hAnsi="Times New Roman" w:cs="Times New Roman"/>
        <w:lang w:eastAsia="id-ID"/>
      </w:rPr>
      <w:t>21</w:t>
    </w:r>
    <w:r w:rsidR="00AE6B36">
      <w:rPr>
        <w:rFonts w:ascii="Times New Roman" w:eastAsia="Times New Roman" w:hAnsi="Times New Roman" w:cs="Times New Roman"/>
        <w:lang w:val="id-ID" w:eastAsia="id-ID"/>
      </w:rPr>
      <w:t xml:space="preserve"> </w:t>
    </w:r>
    <w:r w:rsidR="00AE6B36" w:rsidRPr="00A71103">
      <w:rPr>
        <w:rFonts w:ascii="Times New Roman" w:hAnsi="Times New Roman" w:cs="Times New Roman"/>
        <w:sz w:val="20"/>
        <w:szCs w:val="20"/>
        <w:lang w:val="en-GB"/>
      </w:rPr>
      <w:t>p-ISSN. 2088-2262</w:t>
    </w:r>
    <w:r w:rsidR="00AE6B36">
      <w:rPr>
        <w:rFonts w:ascii="Times New Roman" w:hAnsi="Times New Roman" w:cs="Times New Roman"/>
        <w:b/>
        <w:sz w:val="20"/>
        <w:szCs w:val="20"/>
        <w:lang w:val="en-GB"/>
      </w:rPr>
      <w:t xml:space="preserve">  </w:t>
    </w:r>
    <w:r w:rsidR="00AE6B36" w:rsidRPr="00A71103">
      <w:rPr>
        <w:rFonts w:ascii="Times New Roman" w:hAnsi="Times New Roman" w:cs="Times New Roman"/>
        <w:b/>
        <w:sz w:val="20"/>
        <w:szCs w:val="20"/>
        <w:lang w:val="en-GB"/>
      </w:rPr>
      <w:t xml:space="preserve">  </w:t>
    </w:r>
    <w:r w:rsidR="00AE6B36" w:rsidRPr="00A71103">
      <w:rPr>
        <w:rFonts w:ascii="Times New Roman" w:hAnsi="Times New Roman" w:cs="Times New Roman"/>
        <w:sz w:val="20"/>
        <w:szCs w:val="20"/>
        <w:lang w:val="en-GB"/>
      </w:rPr>
      <w:t>e-ISSN. 2580-5622</w:t>
    </w:r>
  </w:p>
  <w:p w14:paraId="6EE3937A" w14:textId="334F4DE1" w:rsidR="000D53F0" w:rsidRPr="002E13B6" w:rsidRDefault="000D53F0" w:rsidP="00AE6B36">
    <w:pPr>
      <w:pStyle w:val="BasicParagraph"/>
      <w:spacing w:line="240" w:lineRule="auto"/>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D29D" w14:textId="046B7467" w:rsidR="005F03C9" w:rsidRPr="002E13B6" w:rsidRDefault="005F03C9" w:rsidP="002E13B6">
    <w:pPr>
      <w:pStyle w:val="Header"/>
      <w:tabs>
        <w:tab w:val="left" w:pos="720"/>
      </w:tabs>
      <w:spacing w:beforeAutospacing="0" w:afterAutospacing="0"/>
      <w:jc w:val="both"/>
      <w:rPr>
        <w:rFonts w:ascii="Times New Roman" w:hAnsi="Times New Roman" w:cs="Times New Roman"/>
        <w:lang w:val="id-I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1EC5" w14:textId="77777777" w:rsidR="000D53F0" w:rsidRPr="00E247FD" w:rsidRDefault="000D53F0" w:rsidP="00E24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115D"/>
    <w:multiLevelType w:val="multilevel"/>
    <w:tmpl w:val="034B115D"/>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0">
    <w:nsid w:val="08973B16"/>
    <w:multiLevelType w:val="hybridMultilevel"/>
    <w:tmpl w:val="30AA5B94"/>
    <w:lvl w:ilvl="0" w:tplc="D990291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724104"/>
    <w:multiLevelType w:val="hybridMultilevel"/>
    <w:tmpl w:val="F606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93846"/>
    <w:multiLevelType w:val="hybridMultilevel"/>
    <w:tmpl w:val="457AD35E"/>
    <w:lvl w:ilvl="0" w:tplc="1FF68A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BA215DC"/>
    <w:multiLevelType w:val="hybridMultilevel"/>
    <w:tmpl w:val="9C70F4FA"/>
    <w:lvl w:ilvl="0" w:tplc="4809000F">
      <w:start w:val="1"/>
      <w:numFmt w:val="decimal"/>
      <w:lvlText w:val="%1."/>
      <w:lvlJc w:val="left"/>
      <w:pPr>
        <w:ind w:left="749" w:hanging="360"/>
      </w:pPr>
    </w:lvl>
    <w:lvl w:ilvl="1" w:tplc="48090019" w:tentative="1">
      <w:start w:val="1"/>
      <w:numFmt w:val="lowerLetter"/>
      <w:lvlText w:val="%2."/>
      <w:lvlJc w:val="left"/>
      <w:pPr>
        <w:ind w:left="1469" w:hanging="360"/>
      </w:pPr>
    </w:lvl>
    <w:lvl w:ilvl="2" w:tplc="4809001B" w:tentative="1">
      <w:start w:val="1"/>
      <w:numFmt w:val="lowerRoman"/>
      <w:lvlText w:val="%3."/>
      <w:lvlJc w:val="right"/>
      <w:pPr>
        <w:ind w:left="2189" w:hanging="180"/>
      </w:pPr>
    </w:lvl>
    <w:lvl w:ilvl="3" w:tplc="4809000F" w:tentative="1">
      <w:start w:val="1"/>
      <w:numFmt w:val="decimal"/>
      <w:lvlText w:val="%4."/>
      <w:lvlJc w:val="left"/>
      <w:pPr>
        <w:ind w:left="2909" w:hanging="360"/>
      </w:pPr>
    </w:lvl>
    <w:lvl w:ilvl="4" w:tplc="48090019" w:tentative="1">
      <w:start w:val="1"/>
      <w:numFmt w:val="lowerLetter"/>
      <w:lvlText w:val="%5."/>
      <w:lvlJc w:val="left"/>
      <w:pPr>
        <w:ind w:left="3629" w:hanging="360"/>
      </w:pPr>
    </w:lvl>
    <w:lvl w:ilvl="5" w:tplc="4809001B" w:tentative="1">
      <w:start w:val="1"/>
      <w:numFmt w:val="lowerRoman"/>
      <w:lvlText w:val="%6."/>
      <w:lvlJc w:val="right"/>
      <w:pPr>
        <w:ind w:left="4349" w:hanging="180"/>
      </w:pPr>
    </w:lvl>
    <w:lvl w:ilvl="6" w:tplc="4809000F" w:tentative="1">
      <w:start w:val="1"/>
      <w:numFmt w:val="decimal"/>
      <w:lvlText w:val="%7."/>
      <w:lvlJc w:val="left"/>
      <w:pPr>
        <w:ind w:left="5069" w:hanging="360"/>
      </w:pPr>
    </w:lvl>
    <w:lvl w:ilvl="7" w:tplc="48090019" w:tentative="1">
      <w:start w:val="1"/>
      <w:numFmt w:val="lowerLetter"/>
      <w:lvlText w:val="%8."/>
      <w:lvlJc w:val="left"/>
      <w:pPr>
        <w:ind w:left="5789" w:hanging="360"/>
      </w:pPr>
    </w:lvl>
    <w:lvl w:ilvl="8" w:tplc="4809001B" w:tentative="1">
      <w:start w:val="1"/>
      <w:numFmt w:val="lowerRoman"/>
      <w:lvlText w:val="%9."/>
      <w:lvlJc w:val="right"/>
      <w:pPr>
        <w:ind w:left="6509" w:hanging="180"/>
      </w:pPr>
    </w:lvl>
  </w:abstractNum>
  <w:abstractNum w:abstractNumId="5" w15:restartNumberingAfterBreak="0">
    <w:nsid w:val="2D346400"/>
    <w:multiLevelType w:val="hybridMultilevel"/>
    <w:tmpl w:val="AE6E3E62"/>
    <w:lvl w:ilvl="0" w:tplc="A520565E">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D8A0D76"/>
    <w:multiLevelType w:val="hybridMultilevel"/>
    <w:tmpl w:val="B53A2050"/>
    <w:lvl w:ilvl="0" w:tplc="5D248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A5600"/>
    <w:multiLevelType w:val="hybridMultilevel"/>
    <w:tmpl w:val="0F14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64A8B"/>
    <w:multiLevelType w:val="hybridMultilevel"/>
    <w:tmpl w:val="1CD2EC0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285373B"/>
    <w:multiLevelType w:val="hybridMultilevel"/>
    <w:tmpl w:val="294A70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8322FF"/>
    <w:multiLevelType w:val="hybridMultilevel"/>
    <w:tmpl w:val="B8D2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92635"/>
    <w:multiLevelType w:val="hybridMultilevel"/>
    <w:tmpl w:val="25E421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976684"/>
    <w:multiLevelType w:val="hybridMultilevel"/>
    <w:tmpl w:val="DE0E4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2"/>
  </w:num>
  <w:num w:numId="5">
    <w:abstractNumId w:val="1"/>
  </w:num>
  <w:num w:numId="6">
    <w:abstractNumId w:val="10"/>
  </w:num>
  <w:num w:numId="7">
    <w:abstractNumId w:val="9"/>
  </w:num>
  <w:num w:numId="8">
    <w:abstractNumId w:val="7"/>
  </w:num>
  <w:num w:numId="9">
    <w:abstractNumId w:val="11"/>
  </w:num>
  <w:num w:numId="10">
    <w:abstractNumId w:val="3"/>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NDMzNzczMDAwNzVR0lEKTi0uzszPAykwqQUAjPBn7SwAAAA="/>
  </w:docVars>
  <w:rsids>
    <w:rsidRoot w:val="0048529F"/>
    <w:rsid w:val="0000032B"/>
    <w:rsid w:val="0000074F"/>
    <w:rsid w:val="000009A2"/>
    <w:rsid w:val="000029C1"/>
    <w:rsid w:val="0000350D"/>
    <w:rsid w:val="000060EE"/>
    <w:rsid w:val="00013757"/>
    <w:rsid w:val="000200B7"/>
    <w:rsid w:val="000223AE"/>
    <w:rsid w:val="0002289B"/>
    <w:rsid w:val="000238D5"/>
    <w:rsid w:val="00024697"/>
    <w:rsid w:val="0002775E"/>
    <w:rsid w:val="00027BB4"/>
    <w:rsid w:val="000349CF"/>
    <w:rsid w:val="00034C98"/>
    <w:rsid w:val="00034CE7"/>
    <w:rsid w:val="0004002C"/>
    <w:rsid w:val="00040E04"/>
    <w:rsid w:val="0004130F"/>
    <w:rsid w:val="0004279D"/>
    <w:rsid w:val="00042B77"/>
    <w:rsid w:val="0004626E"/>
    <w:rsid w:val="000468DD"/>
    <w:rsid w:val="00046BE6"/>
    <w:rsid w:val="0005270C"/>
    <w:rsid w:val="00060DCB"/>
    <w:rsid w:val="00061071"/>
    <w:rsid w:val="00062289"/>
    <w:rsid w:val="0006786D"/>
    <w:rsid w:val="0007255E"/>
    <w:rsid w:val="0007797C"/>
    <w:rsid w:val="000812DE"/>
    <w:rsid w:val="00084DD7"/>
    <w:rsid w:val="000903F6"/>
    <w:rsid w:val="00090521"/>
    <w:rsid w:val="00090703"/>
    <w:rsid w:val="00090C78"/>
    <w:rsid w:val="000916F2"/>
    <w:rsid w:val="000A038F"/>
    <w:rsid w:val="000A0B2C"/>
    <w:rsid w:val="000A28A1"/>
    <w:rsid w:val="000B5971"/>
    <w:rsid w:val="000B65B1"/>
    <w:rsid w:val="000B7F77"/>
    <w:rsid w:val="000C0A5F"/>
    <w:rsid w:val="000C18AC"/>
    <w:rsid w:val="000C2DE8"/>
    <w:rsid w:val="000C3C0F"/>
    <w:rsid w:val="000D1EB4"/>
    <w:rsid w:val="000D2998"/>
    <w:rsid w:val="000D53F0"/>
    <w:rsid w:val="000D547B"/>
    <w:rsid w:val="000E0601"/>
    <w:rsid w:val="000E4376"/>
    <w:rsid w:val="000E51BA"/>
    <w:rsid w:val="000F18E6"/>
    <w:rsid w:val="000F487C"/>
    <w:rsid w:val="000F56AF"/>
    <w:rsid w:val="000F66C2"/>
    <w:rsid w:val="0010004A"/>
    <w:rsid w:val="00110678"/>
    <w:rsid w:val="00115A7B"/>
    <w:rsid w:val="00117710"/>
    <w:rsid w:val="001177C3"/>
    <w:rsid w:val="00117D22"/>
    <w:rsid w:val="001214D0"/>
    <w:rsid w:val="0013027A"/>
    <w:rsid w:val="00136DAD"/>
    <w:rsid w:val="0014060E"/>
    <w:rsid w:val="0014124E"/>
    <w:rsid w:val="0014280F"/>
    <w:rsid w:val="00154E0E"/>
    <w:rsid w:val="00155880"/>
    <w:rsid w:val="00157563"/>
    <w:rsid w:val="00160EE4"/>
    <w:rsid w:val="0016670E"/>
    <w:rsid w:val="00167B80"/>
    <w:rsid w:val="00173EEA"/>
    <w:rsid w:val="001803EB"/>
    <w:rsid w:val="001835DD"/>
    <w:rsid w:val="00185A54"/>
    <w:rsid w:val="00187BE7"/>
    <w:rsid w:val="0019469A"/>
    <w:rsid w:val="00194952"/>
    <w:rsid w:val="001951E9"/>
    <w:rsid w:val="00195703"/>
    <w:rsid w:val="001A5115"/>
    <w:rsid w:val="001A5D7D"/>
    <w:rsid w:val="001B60E6"/>
    <w:rsid w:val="001B649C"/>
    <w:rsid w:val="001C2BB5"/>
    <w:rsid w:val="001C69C5"/>
    <w:rsid w:val="001D6AA4"/>
    <w:rsid w:val="001D6F82"/>
    <w:rsid w:val="001E225B"/>
    <w:rsid w:val="001E4225"/>
    <w:rsid w:val="001E4F45"/>
    <w:rsid w:val="001E6A3C"/>
    <w:rsid w:val="001F1629"/>
    <w:rsid w:val="001F4CE7"/>
    <w:rsid w:val="001F5A02"/>
    <w:rsid w:val="00202CE2"/>
    <w:rsid w:val="002074BC"/>
    <w:rsid w:val="0020751B"/>
    <w:rsid w:val="002075D3"/>
    <w:rsid w:val="0021151B"/>
    <w:rsid w:val="00213520"/>
    <w:rsid w:val="002137B3"/>
    <w:rsid w:val="002160B6"/>
    <w:rsid w:val="00221899"/>
    <w:rsid w:val="00223C7D"/>
    <w:rsid w:val="0022600D"/>
    <w:rsid w:val="0022700E"/>
    <w:rsid w:val="00230CD4"/>
    <w:rsid w:val="00234254"/>
    <w:rsid w:val="00235923"/>
    <w:rsid w:val="002450A9"/>
    <w:rsid w:val="00245FFD"/>
    <w:rsid w:val="00246E95"/>
    <w:rsid w:val="002535B1"/>
    <w:rsid w:val="00254C53"/>
    <w:rsid w:val="00255355"/>
    <w:rsid w:val="00256ADF"/>
    <w:rsid w:val="00264831"/>
    <w:rsid w:val="00267350"/>
    <w:rsid w:val="00267EA3"/>
    <w:rsid w:val="00271A4A"/>
    <w:rsid w:val="002722C2"/>
    <w:rsid w:val="002767AF"/>
    <w:rsid w:val="00280B8F"/>
    <w:rsid w:val="00282AF6"/>
    <w:rsid w:val="00283E34"/>
    <w:rsid w:val="002855E7"/>
    <w:rsid w:val="00286357"/>
    <w:rsid w:val="00292D82"/>
    <w:rsid w:val="00295539"/>
    <w:rsid w:val="002A1480"/>
    <w:rsid w:val="002A2772"/>
    <w:rsid w:val="002A3984"/>
    <w:rsid w:val="002B08BF"/>
    <w:rsid w:val="002B1508"/>
    <w:rsid w:val="002B33D0"/>
    <w:rsid w:val="002B40F3"/>
    <w:rsid w:val="002B5064"/>
    <w:rsid w:val="002C0EE2"/>
    <w:rsid w:val="002C23FB"/>
    <w:rsid w:val="002D7995"/>
    <w:rsid w:val="002E0979"/>
    <w:rsid w:val="002E13B6"/>
    <w:rsid w:val="002E21C4"/>
    <w:rsid w:val="002E24F6"/>
    <w:rsid w:val="002E624D"/>
    <w:rsid w:val="002F3241"/>
    <w:rsid w:val="002F3CA3"/>
    <w:rsid w:val="003047C0"/>
    <w:rsid w:val="0030642A"/>
    <w:rsid w:val="00310944"/>
    <w:rsid w:val="00313757"/>
    <w:rsid w:val="00313E44"/>
    <w:rsid w:val="00314557"/>
    <w:rsid w:val="003200D8"/>
    <w:rsid w:val="00320DDF"/>
    <w:rsid w:val="0032294D"/>
    <w:rsid w:val="00324E1D"/>
    <w:rsid w:val="00327D6E"/>
    <w:rsid w:val="00334157"/>
    <w:rsid w:val="003359A8"/>
    <w:rsid w:val="00341E21"/>
    <w:rsid w:val="00343C0A"/>
    <w:rsid w:val="003447B2"/>
    <w:rsid w:val="003468C3"/>
    <w:rsid w:val="00351FAE"/>
    <w:rsid w:val="00356F4B"/>
    <w:rsid w:val="00360109"/>
    <w:rsid w:val="0036011F"/>
    <w:rsid w:val="00364333"/>
    <w:rsid w:val="00370983"/>
    <w:rsid w:val="0037579D"/>
    <w:rsid w:val="0038061D"/>
    <w:rsid w:val="00381314"/>
    <w:rsid w:val="00382C59"/>
    <w:rsid w:val="00385B81"/>
    <w:rsid w:val="00391BA3"/>
    <w:rsid w:val="003A081D"/>
    <w:rsid w:val="003A0FB8"/>
    <w:rsid w:val="003A11C3"/>
    <w:rsid w:val="003A6FDB"/>
    <w:rsid w:val="003B163A"/>
    <w:rsid w:val="003B1B31"/>
    <w:rsid w:val="003B1D71"/>
    <w:rsid w:val="003B26C9"/>
    <w:rsid w:val="003B4869"/>
    <w:rsid w:val="003C5115"/>
    <w:rsid w:val="003D170E"/>
    <w:rsid w:val="003E0D94"/>
    <w:rsid w:val="003E3DEC"/>
    <w:rsid w:val="003E5016"/>
    <w:rsid w:val="003F787F"/>
    <w:rsid w:val="00405AFE"/>
    <w:rsid w:val="00407759"/>
    <w:rsid w:val="00407FBD"/>
    <w:rsid w:val="004121BB"/>
    <w:rsid w:val="00412385"/>
    <w:rsid w:val="0041385F"/>
    <w:rsid w:val="004212AB"/>
    <w:rsid w:val="00423E21"/>
    <w:rsid w:val="004257F2"/>
    <w:rsid w:val="00434B8B"/>
    <w:rsid w:val="0043518A"/>
    <w:rsid w:val="0043618A"/>
    <w:rsid w:val="0043776F"/>
    <w:rsid w:val="00440DFA"/>
    <w:rsid w:val="00453654"/>
    <w:rsid w:val="0045384A"/>
    <w:rsid w:val="00456F7D"/>
    <w:rsid w:val="00465E0B"/>
    <w:rsid w:val="00467D70"/>
    <w:rsid w:val="00467DE7"/>
    <w:rsid w:val="00470BC5"/>
    <w:rsid w:val="004716C6"/>
    <w:rsid w:val="00473319"/>
    <w:rsid w:val="00481314"/>
    <w:rsid w:val="00484B18"/>
    <w:rsid w:val="0048529F"/>
    <w:rsid w:val="00486BDE"/>
    <w:rsid w:val="004870ED"/>
    <w:rsid w:val="00490901"/>
    <w:rsid w:val="00493901"/>
    <w:rsid w:val="00495FEF"/>
    <w:rsid w:val="0049668E"/>
    <w:rsid w:val="00497020"/>
    <w:rsid w:val="004A091C"/>
    <w:rsid w:val="004A0AAF"/>
    <w:rsid w:val="004A1CE9"/>
    <w:rsid w:val="004A3D77"/>
    <w:rsid w:val="004A4979"/>
    <w:rsid w:val="004A6481"/>
    <w:rsid w:val="004A74D4"/>
    <w:rsid w:val="004A7746"/>
    <w:rsid w:val="004B5C12"/>
    <w:rsid w:val="004B6161"/>
    <w:rsid w:val="004C3C00"/>
    <w:rsid w:val="004C58D9"/>
    <w:rsid w:val="004D014C"/>
    <w:rsid w:val="004D1B46"/>
    <w:rsid w:val="004D2821"/>
    <w:rsid w:val="004E3DDA"/>
    <w:rsid w:val="004F4D24"/>
    <w:rsid w:val="004F691F"/>
    <w:rsid w:val="005048ED"/>
    <w:rsid w:val="005056D9"/>
    <w:rsid w:val="0050681B"/>
    <w:rsid w:val="00516885"/>
    <w:rsid w:val="0052103B"/>
    <w:rsid w:val="005210F1"/>
    <w:rsid w:val="005217F3"/>
    <w:rsid w:val="00532781"/>
    <w:rsid w:val="00541AA7"/>
    <w:rsid w:val="00542A9A"/>
    <w:rsid w:val="005442AB"/>
    <w:rsid w:val="005450AE"/>
    <w:rsid w:val="005450ED"/>
    <w:rsid w:val="005457A2"/>
    <w:rsid w:val="00550E7D"/>
    <w:rsid w:val="00551246"/>
    <w:rsid w:val="0055197C"/>
    <w:rsid w:val="00561A4C"/>
    <w:rsid w:val="00571249"/>
    <w:rsid w:val="00571C39"/>
    <w:rsid w:val="005722A0"/>
    <w:rsid w:val="00574892"/>
    <w:rsid w:val="00575BBE"/>
    <w:rsid w:val="00583577"/>
    <w:rsid w:val="00585DC1"/>
    <w:rsid w:val="005919C2"/>
    <w:rsid w:val="00591C6C"/>
    <w:rsid w:val="005955C3"/>
    <w:rsid w:val="00597162"/>
    <w:rsid w:val="005A12B5"/>
    <w:rsid w:val="005A2F0A"/>
    <w:rsid w:val="005A54DF"/>
    <w:rsid w:val="005B18A8"/>
    <w:rsid w:val="005B1B19"/>
    <w:rsid w:val="005B2ACF"/>
    <w:rsid w:val="005B35E8"/>
    <w:rsid w:val="005B5005"/>
    <w:rsid w:val="005B5ECD"/>
    <w:rsid w:val="005C0AF0"/>
    <w:rsid w:val="005C4469"/>
    <w:rsid w:val="005D08F6"/>
    <w:rsid w:val="005D1360"/>
    <w:rsid w:val="005D27A1"/>
    <w:rsid w:val="005D3A98"/>
    <w:rsid w:val="005D7F97"/>
    <w:rsid w:val="005E0C93"/>
    <w:rsid w:val="005E0F6A"/>
    <w:rsid w:val="005E18DD"/>
    <w:rsid w:val="005E2DAA"/>
    <w:rsid w:val="005E6ECC"/>
    <w:rsid w:val="005F03C9"/>
    <w:rsid w:val="005F2531"/>
    <w:rsid w:val="005F5854"/>
    <w:rsid w:val="005F7120"/>
    <w:rsid w:val="005F7BD2"/>
    <w:rsid w:val="006007C2"/>
    <w:rsid w:val="006077CE"/>
    <w:rsid w:val="00620C99"/>
    <w:rsid w:val="0062135C"/>
    <w:rsid w:val="00624D21"/>
    <w:rsid w:val="00627A85"/>
    <w:rsid w:val="00631EDE"/>
    <w:rsid w:val="00631FB8"/>
    <w:rsid w:val="00634623"/>
    <w:rsid w:val="00634941"/>
    <w:rsid w:val="0063556E"/>
    <w:rsid w:val="00635CA9"/>
    <w:rsid w:val="00636DF4"/>
    <w:rsid w:val="00636FC1"/>
    <w:rsid w:val="0063743B"/>
    <w:rsid w:val="00637B3F"/>
    <w:rsid w:val="0064249D"/>
    <w:rsid w:val="00642534"/>
    <w:rsid w:val="006474BF"/>
    <w:rsid w:val="00647867"/>
    <w:rsid w:val="00647B49"/>
    <w:rsid w:val="00651710"/>
    <w:rsid w:val="00651E9E"/>
    <w:rsid w:val="00654FE2"/>
    <w:rsid w:val="0065681D"/>
    <w:rsid w:val="006571E5"/>
    <w:rsid w:val="00660D40"/>
    <w:rsid w:val="006621A5"/>
    <w:rsid w:val="00666CB1"/>
    <w:rsid w:val="00666F93"/>
    <w:rsid w:val="006718B5"/>
    <w:rsid w:val="00672944"/>
    <w:rsid w:val="00672E48"/>
    <w:rsid w:val="006757B2"/>
    <w:rsid w:val="00676F6F"/>
    <w:rsid w:val="00682896"/>
    <w:rsid w:val="0068673F"/>
    <w:rsid w:val="00690427"/>
    <w:rsid w:val="00690BA5"/>
    <w:rsid w:val="00690D12"/>
    <w:rsid w:val="00696C94"/>
    <w:rsid w:val="006A0001"/>
    <w:rsid w:val="006A2ADE"/>
    <w:rsid w:val="006A57B4"/>
    <w:rsid w:val="006A5A8A"/>
    <w:rsid w:val="006B027F"/>
    <w:rsid w:val="006B5073"/>
    <w:rsid w:val="006B62E6"/>
    <w:rsid w:val="006C14D2"/>
    <w:rsid w:val="006C2DFF"/>
    <w:rsid w:val="006C5D46"/>
    <w:rsid w:val="006C6DB1"/>
    <w:rsid w:val="006C6E83"/>
    <w:rsid w:val="006D0CD5"/>
    <w:rsid w:val="006D41F3"/>
    <w:rsid w:val="006D580F"/>
    <w:rsid w:val="006D59B0"/>
    <w:rsid w:val="006D6817"/>
    <w:rsid w:val="006D7641"/>
    <w:rsid w:val="006E02AA"/>
    <w:rsid w:val="006E0DA8"/>
    <w:rsid w:val="006E46B4"/>
    <w:rsid w:val="006E78F0"/>
    <w:rsid w:val="006F0D20"/>
    <w:rsid w:val="006F0D48"/>
    <w:rsid w:val="006F16E7"/>
    <w:rsid w:val="006F3A80"/>
    <w:rsid w:val="006F3FC8"/>
    <w:rsid w:val="00702174"/>
    <w:rsid w:val="007028C7"/>
    <w:rsid w:val="00707D68"/>
    <w:rsid w:val="00710BCF"/>
    <w:rsid w:val="007162E5"/>
    <w:rsid w:val="0072101D"/>
    <w:rsid w:val="007219D4"/>
    <w:rsid w:val="0072605B"/>
    <w:rsid w:val="00727865"/>
    <w:rsid w:val="00732D18"/>
    <w:rsid w:val="007371FC"/>
    <w:rsid w:val="00742A5D"/>
    <w:rsid w:val="007430DA"/>
    <w:rsid w:val="00744176"/>
    <w:rsid w:val="007549CD"/>
    <w:rsid w:val="0076067D"/>
    <w:rsid w:val="00760F8A"/>
    <w:rsid w:val="007659E5"/>
    <w:rsid w:val="00767011"/>
    <w:rsid w:val="007711C4"/>
    <w:rsid w:val="00791CF3"/>
    <w:rsid w:val="007955D4"/>
    <w:rsid w:val="007A0A42"/>
    <w:rsid w:val="007A51EA"/>
    <w:rsid w:val="007B15B5"/>
    <w:rsid w:val="007B1660"/>
    <w:rsid w:val="007B3A01"/>
    <w:rsid w:val="007B3DCF"/>
    <w:rsid w:val="007B66D7"/>
    <w:rsid w:val="007C13BE"/>
    <w:rsid w:val="007C2CC0"/>
    <w:rsid w:val="007C3E5C"/>
    <w:rsid w:val="007C53D3"/>
    <w:rsid w:val="007C56A4"/>
    <w:rsid w:val="007D312F"/>
    <w:rsid w:val="007D4D40"/>
    <w:rsid w:val="007E251B"/>
    <w:rsid w:val="007E3572"/>
    <w:rsid w:val="007E6550"/>
    <w:rsid w:val="007F0F13"/>
    <w:rsid w:val="007F3CC9"/>
    <w:rsid w:val="007F3F28"/>
    <w:rsid w:val="007F4506"/>
    <w:rsid w:val="007F466F"/>
    <w:rsid w:val="007F5672"/>
    <w:rsid w:val="007F5900"/>
    <w:rsid w:val="0080408C"/>
    <w:rsid w:val="00807560"/>
    <w:rsid w:val="00814D6F"/>
    <w:rsid w:val="008164DC"/>
    <w:rsid w:val="00816B85"/>
    <w:rsid w:val="00820780"/>
    <w:rsid w:val="00821910"/>
    <w:rsid w:val="00823AD3"/>
    <w:rsid w:val="008242B3"/>
    <w:rsid w:val="0082492C"/>
    <w:rsid w:val="00827E83"/>
    <w:rsid w:val="00833717"/>
    <w:rsid w:val="00833BF4"/>
    <w:rsid w:val="00834E1D"/>
    <w:rsid w:val="0083571A"/>
    <w:rsid w:val="00841ED4"/>
    <w:rsid w:val="0084370A"/>
    <w:rsid w:val="00846503"/>
    <w:rsid w:val="008467EF"/>
    <w:rsid w:val="008512C6"/>
    <w:rsid w:val="00851764"/>
    <w:rsid w:val="00852420"/>
    <w:rsid w:val="00854197"/>
    <w:rsid w:val="00856605"/>
    <w:rsid w:val="00864B31"/>
    <w:rsid w:val="008650AA"/>
    <w:rsid w:val="0086554E"/>
    <w:rsid w:val="00867535"/>
    <w:rsid w:val="00873CFE"/>
    <w:rsid w:val="00881EA9"/>
    <w:rsid w:val="00883C8C"/>
    <w:rsid w:val="00885CD6"/>
    <w:rsid w:val="00887C59"/>
    <w:rsid w:val="00896E66"/>
    <w:rsid w:val="00897FFD"/>
    <w:rsid w:val="008A074F"/>
    <w:rsid w:val="008A0944"/>
    <w:rsid w:val="008A7D8B"/>
    <w:rsid w:val="008B1F6D"/>
    <w:rsid w:val="008B3E8D"/>
    <w:rsid w:val="008B6F3C"/>
    <w:rsid w:val="008B72EA"/>
    <w:rsid w:val="008C00F5"/>
    <w:rsid w:val="008C07B4"/>
    <w:rsid w:val="008C0A0F"/>
    <w:rsid w:val="008C6C21"/>
    <w:rsid w:val="008D49C8"/>
    <w:rsid w:val="008E6736"/>
    <w:rsid w:val="00901F76"/>
    <w:rsid w:val="00902739"/>
    <w:rsid w:val="009038B8"/>
    <w:rsid w:val="00910491"/>
    <w:rsid w:val="009117EE"/>
    <w:rsid w:val="0091309D"/>
    <w:rsid w:val="0091376E"/>
    <w:rsid w:val="00914680"/>
    <w:rsid w:val="00916413"/>
    <w:rsid w:val="00920F73"/>
    <w:rsid w:val="00923C30"/>
    <w:rsid w:val="0092596E"/>
    <w:rsid w:val="00931328"/>
    <w:rsid w:val="00932578"/>
    <w:rsid w:val="0093726F"/>
    <w:rsid w:val="00937565"/>
    <w:rsid w:val="009402AC"/>
    <w:rsid w:val="0095050A"/>
    <w:rsid w:val="00950910"/>
    <w:rsid w:val="00953A2A"/>
    <w:rsid w:val="00954C80"/>
    <w:rsid w:val="00955E2F"/>
    <w:rsid w:val="00960E08"/>
    <w:rsid w:val="0096518C"/>
    <w:rsid w:val="00966405"/>
    <w:rsid w:val="00972A2B"/>
    <w:rsid w:val="00984609"/>
    <w:rsid w:val="00985676"/>
    <w:rsid w:val="009870CB"/>
    <w:rsid w:val="0099155C"/>
    <w:rsid w:val="00996C34"/>
    <w:rsid w:val="009A1508"/>
    <w:rsid w:val="009A311A"/>
    <w:rsid w:val="009A334C"/>
    <w:rsid w:val="009A3A31"/>
    <w:rsid w:val="009A463F"/>
    <w:rsid w:val="009A6A09"/>
    <w:rsid w:val="009B2522"/>
    <w:rsid w:val="009B2E1A"/>
    <w:rsid w:val="009B3091"/>
    <w:rsid w:val="009B55E2"/>
    <w:rsid w:val="009B5C69"/>
    <w:rsid w:val="009B5E45"/>
    <w:rsid w:val="009B670C"/>
    <w:rsid w:val="009C50F3"/>
    <w:rsid w:val="009C52D2"/>
    <w:rsid w:val="009C5AC9"/>
    <w:rsid w:val="009C7AB4"/>
    <w:rsid w:val="009D453C"/>
    <w:rsid w:val="009D5A2D"/>
    <w:rsid w:val="009D60FF"/>
    <w:rsid w:val="009D6AF8"/>
    <w:rsid w:val="009D7C64"/>
    <w:rsid w:val="009F0491"/>
    <w:rsid w:val="009F10EC"/>
    <w:rsid w:val="009F13C2"/>
    <w:rsid w:val="009F5219"/>
    <w:rsid w:val="00A02CC8"/>
    <w:rsid w:val="00A03F88"/>
    <w:rsid w:val="00A04876"/>
    <w:rsid w:val="00A067F6"/>
    <w:rsid w:val="00A10F88"/>
    <w:rsid w:val="00A14A51"/>
    <w:rsid w:val="00A17629"/>
    <w:rsid w:val="00A20E24"/>
    <w:rsid w:val="00A210A9"/>
    <w:rsid w:val="00A25783"/>
    <w:rsid w:val="00A2701E"/>
    <w:rsid w:val="00A27BE3"/>
    <w:rsid w:val="00A307E0"/>
    <w:rsid w:val="00A31F28"/>
    <w:rsid w:val="00A3436F"/>
    <w:rsid w:val="00A34611"/>
    <w:rsid w:val="00A42DFA"/>
    <w:rsid w:val="00A43321"/>
    <w:rsid w:val="00A44E88"/>
    <w:rsid w:val="00A461B0"/>
    <w:rsid w:val="00A47D6F"/>
    <w:rsid w:val="00A517DC"/>
    <w:rsid w:val="00A60C29"/>
    <w:rsid w:val="00A62739"/>
    <w:rsid w:val="00A629FC"/>
    <w:rsid w:val="00A66130"/>
    <w:rsid w:val="00A71103"/>
    <w:rsid w:val="00A745DD"/>
    <w:rsid w:val="00A76785"/>
    <w:rsid w:val="00A82D5D"/>
    <w:rsid w:val="00A8358F"/>
    <w:rsid w:val="00A859EC"/>
    <w:rsid w:val="00A85B86"/>
    <w:rsid w:val="00A8766B"/>
    <w:rsid w:val="00A90BD0"/>
    <w:rsid w:val="00A92457"/>
    <w:rsid w:val="00A95ACA"/>
    <w:rsid w:val="00A960FC"/>
    <w:rsid w:val="00A96A69"/>
    <w:rsid w:val="00AA5568"/>
    <w:rsid w:val="00AA5A66"/>
    <w:rsid w:val="00AB21F3"/>
    <w:rsid w:val="00AB347A"/>
    <w:rsid w:val="00AB3A7B"/>
    <w:rsid w:val="00AB3C7F"/>
    <w:rsid w:val="00AB6728"/>
    <w:rsid w:val="00AB68DD"/>
    <w:rsid w:val="00AC4B8A"/>
    <w:rsid w:val="00AD2FFD"/>
    <w:rsid w:val="00AD3738"/>
    <w:rsid w:val="00AE19CF"/>
    <w:rsid w:val="00AE6B36"/>
    <w:rsid w:val="00AE7889"/>
    <w:rsid w:val="00AF1125"/>
    <w:rsid w:val="00AF22ED"/>
    <w:rsid w:val="00AF2CAD"/>
    <w:rsid w:val="00B017D2"/>
    <w:rsid w:val="00B0281D"/>
    <w:rsid w:val="00B030C5"/>
    <w:rsid w:val="00B0589D"/>
    <w:rsid w:val="00B07E56"/>
    <w:rsid w:val="00B1004A"/>
    <w:rsid w:val="00B1297F"/>
    <w:rsid w:val="00B13D39"/>
    <w:rsid w:val="00B226E3"/>
    <w:rsid w:val="00B27F35"/>
    <w:rsid w:val="00B30569"/>
    <w:rsid w:val="00B30C89"/>
    <w:rsid w:val="00B316FD"/>
    <w:rsid w:val="00B31BE8"/>
    <w:rsid w:val="00B33797"/>
    <w:rsid w:val="00B34CA3"/>
    <w:rsid w:val="00B34ED2"/>
    <w:rsid w:val="00B41349"/>
    <w:rsid w:val="00B57420"/>
    <w:rsid w:val="00B60EF7"/>
    <w:rsid w:val="00B622A1"/>
    <w:rsid w:val="00B7355A"/>
    <w:rsid w:val="00B74564"/>
    <w:rsid w:val="00B760BD"/>
    <w:rsid w:val="00B764B6"/>
    <w:rsid w:val="00B766CB"/>
    <w:rsid w:val="00B77761"/>
    <w:rsid w:val="00B77ED7"/>
    <w:rsid w:val="00B802B9"/>
    <w:rsid w:val="00B80C48"/>
    <w:rsid w:val="00B80CE4"/>
    <w:rsid w:val="00B830A6"/>
    <w:rsid w:val="00B83441"/>
    <w:rsid w:val="00B85873"/>
    <w:rsid w:val="00B8652C"/>
    <w:rsid w:val="00B9145B"/>
    <w:rsid w:val="00B94723"/>
    <w:rsid w:val="00B95040"/>
    <w:rsid w:val="00B97851"/>
    <w:rsid w:val="00BA2C59"/>
    <w:rsid w:val="00BA4DBB"/>
    <w:rsid w:val="00BA6915"/>
    <w:rsid w:val="00BA7B79"/>
    <w:rsid w:val="00BB63D8"/>
    <w:rsid w:val="00BB7ED8"/>
    <w:rsid w:val="00BC18C2"/>
    <w:rsid w:val="00BC23F0"/>
    <w:rsid w:val="00BD0302"/>
    <w:rsid w:val="00BD2525"/>
    <w:rsid w:val="00BD499D"/>
    <w:rsid w:val="00BD6474"/>
    <w:rsid w:val="00BE2020"/>
    <w:rsid w:val="00BE3C0E"/>
    <w:rsid w:val="00BE663D"/>
    <w:rsid w:val="00BF0C5E"/>
    <w:rsid w:val="00BF12E8"/>
    <w:rsid w:val="00BF623D"/>
    <w:rsid w:val="00BF695B"/>
    <w:rsid w:val="00BF6AE8"/>
    <w:rsid w:val="00BF729C"/>
    <w:rsid w:val="00BF79AD"/>
    <w:rsid w:val="00C0142D"/>
    <w:rsid w:val="00C0210E"/>
    <w:rsid w:val="00C067BA"/>
    <w:rsid w:val="00C079D7"/>
    <w:rsid w:val="00C134AE"/>
    <w:rsid w:val="00C14994"/>
    <w:rsid w:val="00C155EA"/>
    <w:rsid w:val="00C16010"/>
    <w:rsid w:val="00C16379"/>
    <w:rsid w:val="00C24057"/>
    <w:rsid w:val="00C30A03"/>
    <w:rsid w:val="00C327BC"/>
    <w:rsid w:val="00C359FD"/>
    <w:rsid w:val="00C36722"/>
    <w:rsid w:val="00C44279"/>
    <w:rsid w:val="00C46971"/>
    <w:rsid w:val="00C53DEF"/>
    <w:rsid w:val="00C60740"/>
    <w:rsid w:val="00C61362"/>
    <w:rsid w:val="00C622C2"/>
    <w:rsid w:val="00C6329C"/>
    <w:rsid w:val="00C632F0"/>
    <w:rsid w:val="00C64FF3"/>
    <w:rsid w:val="00C65EB0"/>
    <w:rsid w:val="00C66277"/>
    <w:rsid w:val="00C664B0"/>
    <w:rsid w:val="00C73B50"/>
    <w:rsid w:val="00C74B85"/>
    <w:rsid w:val="00C76C91"/>
    <w:rsid w:val="00C776B8"/>
    <w:rsid w:val="00C80AAC"/>
    <w:rsid w:val="00C82CC2"/>
    <w:rsid w:val="00C876CB"/>
    <w:rsid w:val="00C93BE9"/>
    <w:rsid w:val="00C941EB"/>
    <w:rsid w:val="00C9438A"/>
    <w:rsid w:val="00C96447"/>
    <w:rsid w:val="00CA07B5"/>
    <w:rsid w:val="00CA0EA3"/>
    <w:rsid w:val="00CA377B"/>
    <w:rsid w:val="00CA3CFF"/>
    <w:rsid w:val="00CA7028"/>
    <w:rsid w:val="00CB2B91"/>
    <w:rsid w:val="00CB2D3B"/>
    <w:rsid w:val="00CB4DF0"/>
    <w:rsid w:val="00CC11F6"/>
    <w:rsid w:val="00CC4108"/>
    <w:rsid w:val="00CC6E16"/>
    <w:rsid w:val="00CC711D"/>
    <w:rsid w:val="00CD3724"/>
    <w:rsid w:val="00CE24F9"/>
    <w:rsid w:val="00CF111E"/>
    <w:rsid w:val="00CF4E5F"/>
    <w:rsid w:val="00D014D4"/>
    <w:rsid w:val="00D01571"/>
    <w:rsid w:val="00D023F3"/>
    <w:rsid w:val="00D02FCE"/>
    <w:rsid w:val="00D063B2"/>
    <w:rsid w:val="00D11CD8"/>
    <w:rsid w:val="00D123A1"/>
    <w:rsid w:val="00D12B82"/>
    <w:rsid w:val="00D151AD"/>
    <w:rsid w:val="00D16B00"/>
    <w:rsid w:val="00D23384"/>
    <w:rsid w:val="00D26E29"/>
    <w:rsid w:val="00D30D3D"/>
    <w:rsid w:val="00D333F8"/>
    <w:rsid w:val="00D35DA0"/>
    <w:rsid w:val="00D401A8"/>
    <w:rsid w:val="00D404B5"/>
    <w:rsid w:val="00D41A66"/>
    <w:rsid w:val="00D44204"/>
    <w:rsid w:val="00D45A6B"/>
    <w:rsid w:val="00D623B7"/>
    <w:rsid w:val="00D624D7"/>
    <w:rsid w:val="00D626DD"/>
    <w:rsid w:val="00D64A5D"/>
    <w:rsid w:val="00D651D1"/>
    <w:rsid w:val="00D676FC"/>
    <w:rsid w:val="00D67ECB"/>
    <w:rsid w:val="00D73B6E"/>
    <w:rsid w:val="00D75DE1"/>
    <w:rsid w:val="00D763A1"/>
    <w:rsid w:val="00D85287"/>
    <w:rsid w:val="00D85690"/>
    <w:rsid w:val="00D86D56"/>
    <w:rsid w:val="00D8799D"/>
    <w:rsid w:val="00D9289F"/>
    <w:rsid w:val="00D942CC"/>
    <w:rsid w:val="00DA2558"/>
    <w:rsid w:val="00DA3B54"/>
    <w:rsid w:val="00DA4B79"/>
    <w:rsid w:val="00DB0865"/>
    <w:rsid w:val="00DB3D60"/>
    <w:rsid w:val="00DB3F54"/>
    <w:rsid w:val="00DB4A0D"/>
    <w:rsid w:val="00DB57BB"/>
    <w:rsid w:val="00DB5FE4"/>
    <w:rsid w:val="00DC3653"/>
    <w:rsid w:val="00DC488E"/>
    <w:rsid w:val="00DD0D50"/>
    <w:rsid w:val="00DD11E2"/>
    <w:rsid w:val="00DD27F0"/>
    <w:rsid w:val="00DE1AB0"/>
    <w:rsid w:val="00DE47BE"/>
    <w:rsid w:val="00DE6672"/>
    <w:rsid w:val="00DF17A6"/>
    <w:rsid w:val="00DF1F83"/>
    <w:rsid w:val="00DF270F"/>
    <w:rsid w:val="00DF3992"/>
    <w:rsid w:val="00DF61AE"/>
    <w:rsid w:val="00E00D3B"/>
    <w:rsid w:val="00E02520"/>
    <w:rsid w:val="00E05F90"/>
    <w:rsid w:val="00E073B7"/>
    <w:rsid w:val="00E1101A"/>
    <w:rsid w:val="00E12DA5"/>
    <w:rsid w:val="00E174E1"/>
    <w:rsid w:val="00E2077F"/>
    <w:rsid w:val="00E247FD"/>
    <w:rsid w:val="00E25245"/>
    <w:rsid w:val="00E25573"/>
    <w:rsid w:val="00E31A47"/>
    <w:rsid w:val="00E32824"/>
    <w:rsid w:val="00E35C8E"/>
    <w:rsid w:val="00E43291"/>
    <w:rsid w:val="00E44742"/>
    <w:rsid w:val="00E502D1"/>
    <w:rsid w:val="00E51E8E"/>
    <w:rsid w:val="00E52E3E"/>
    <w:rsid w:val="00E533A1"/>
    <w:rsid w:val="00E57545"/>
    <w:rsid w:val="00E57B14"/>
    <w:rsid w:val="00E61786"/>
    <w:rsid w:val="00E642B6"/>
    <w:rsid w:val="00E64A50"/>
    <w:rsid w:val="00E735AA"/>
    <w:rsid w:val="00E771A7"/>
    <w:rsid w:val="00E842BD"/>
    <w:rsid w:val="00E90BC9"/>
    <w:rsid w:val="00E90E99"/>
    <w:rsid w:val="00E948DF"/>
    <w:rsid w:val="00E97DFF"/>
    <w:rsid w:val="00EA1453"/>
    <w:rsid w:val="00EA5075"/>
    <w:rsid w:val="00EB3411"/>
    <w:rsid w:val="00EB5CD1"/>
    <w:rsid w:val="00EC0BAD"/>
    <w:rsid w:val="00EC2199"/>
    <w:rsid w:val="00EC459A"/>
    <w:rsid w:val="00ED26F7"/>
    <w:rsid w:val="00ED4E86"/>
    <w:rsid w:val="00EE1492"/>
    <w:rsid w:val="00EE1889"/>
    <w:rsid w:val="00EE1D64"/>
    <w:rsid w:val="00EE403F"/>
    <w:rsid w:val="00EE6F91"/>
    <w:rsid w:val="00EF2A6C"/>
    <w:rsid w:val="00EF42AA"/>
    <w:rsid w:val="00F00E94"/>
    <w:rsid w:val="00F01531"/>
    <w:rsid w:val="00F016FC"/>
    <w:rsid w:val="00F01D8E"/>
    <w:rsid w:val="00F07F39"/>
    <w:rsid w:val="00F1139F"/>
    <w:rsid w:val="00F15832"/>
    <w:rsid w:val="00F167F7"/>
    <w:rsid w:val="00F2161D"/>
    <w:rsid w:val="00F26A62"/>
    <w:rsid w:val="00F26FDC"/>
    <w:rsid w:val="00F27F11"/>
    <w:rsid w:val="00F31EE4"/>
    <w:rsid w:val="00F33895"/>
    <w:rsid w:val="00F34CA7"/>
    <w:rsid w:val="00F35B09"/>
    <w:rsid w:val="00F36245"/>
    <w:rsid w:val="00F439D1"/>
    <w:rsid w:val="00F43EF4"/>
    <w:rsid w:val="00F506EB"/>
    <w:rsid w:val="00F51499"/>
    <w:rsid w:val="00F53635"/>
    <w:rsid w:val="00F57561"/>
    <w:rsid w:val="00F62E9B"/>
    <w:rsid w:val="00F637D3"/>
    <w:rsid w:val="00F73EC3"/>
    <w:rsid w:val="00F7424F"/>
    <w:rsid w:val="00F76212"/>
    <w:rsid w:val="00F768C6"/>
    <w:rsid w:val="00F77889"/>
    <w:rsid w:val="00F83C1E"/>
    <w:rsid w:val="00F83D9D"/>
    <w:rsid w:val="00F875B1"/>
    <w:rsid w:val="00F90092"/>
    <w:rsid w:val="00F911B3"/>
    <w:rsid w:val="00F93C92"/>
    <w:rsid w:val="00F95BE3"/>
    <w:rsid w:val="00FA0D51"/>
    <w:rsid w:val="00FA36CF"/>
    <w:rsid w:val="00FA5A52"/>
    <w:rsid w:val="00FB104C"/>
    <w:rsid w:val="00FB3856"/>
    <w:rsid w:val="00FB4BB4"/>
    <w:rsid w:val="00FB7FF7"/>
    <w:rsid w:val="00FC065B"/>
    <w:rsid w:val="00FC1DC0"/>
    <w:rsid w:val="00FD1688"/>
    <w:rsid w:val="00FD2C6A"/>
    <w:rsid w:val="00FD425F"/>
    <w:rsid w:val="00FD4D3D"/>
    <w:rsid w:val="00FD7BFA"/>
    <w:rsid w:val="00FE23CC"/>
    <w:rsid w:val="00FE5205"/>
    <w:rsid w:val="00FE6C4F"/>
    <w:rsid w:val="00FE6CDB"/>
    <w:rsid w:val="00FF2982"/>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EBAE"/>
  <w15:docId w15:val="{0A5ED09D-D9F0-451A-841A-8D2DAB68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9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B3C7F"/>
    <w:rPr>
      <w:rFonts w:ascii="Calisto MT" w:hAnsi="Calisto MT" w:cs="Calisto MT"/>
      <w:color w:val="000000"/>
      <w:sz w:val="18"/>
      <w:szCs w:val="20"/>
    </w:rPr>
  </w:style>
  <w:style w:type="paragraph" w:styleId="ListParagraph">
    <w:name w:val="List Paragraph"/>
    <w:basedOn w:val="Normal"/>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styleId="BodyText">
    <w:name w:val="Body Text"/>
    <w:basedOn w:val="Normal"/>
    <w:link w:val="BodyTextChar"/>
    <w:uiPriority w:val="99"/>
    <w:semiHidden/>
    <w:unhideWhenUsed/>
    <w:rsid w:val="00DB57BB"/>
    <w:pPr>
      <w:spacing w:after="120"/>
    </w:pPr>
  </w:style>
  <w:style w:type="character" w:customStyle="1" w:styleId="BodyTextChar">
    <w:name w:val="Body Text Char"/>
    <w:basedOn w:val="DefaultParagraphFont"/>
    <w:link w:val="BodyText"/>
    <w:uiPriority w:val="99"/>
    <w:semiHidden/>
    <w:rsid w:val="00DB57BB"/>
  </w:style>
  <w:style w:type="paragraph" w:customStyle="1" w:styleId="BodytextMaJER">
    <w:name w:val="Body text MaJER"/>
    <w:basedOn w:val="Normal"/>
    <w:qFormat/>
    <w:rsid w:val="000C3C0F"/>
    <w:pPr>
      <w:snapToGrid w:val="0"/>
      <w:spacing w:before="0" w:beforeAutospacing="0" w:after="0" w:afterAutospacing="0"/>
      <w:ind w:left="0" w:right="0"/>
      <w:jc w:val="both"/>
    </w:pPr>
    <w:rPr>
      <w:rFonts w:ascii="Times New Roman" w:eastAsia="Times New Roman" w:hAnsi="Times New Roman" w:cs="Times New Roman"/>
      <w:sz w:val="24"/>
      <w:szCs w:val="24"/>
      <w:lang w:val="en-GB"/>
    </w:rPr>
  </w:style>
  <w:style w:type="paragraph" w:customStyle="1" w:styleId="SubsectionheadingsMaJER">
    <w:name w:val="Subsection headings MaJER"/>
    <w:basedOn w:val="BodyText"/>
    <w:qFormat/>
    <w:rsid w:val="005F03C9"/>
    <w:pPr>
      <w:spacing w:before="120" w:beforeAutospacing="0" w:afterAutospacing="0"/>
      <w:ind w:left="0" w:right="0"/>
      <w:jc w:val="both"/>
    </w:pPr>
    <w:rPr>
      <w:rFonts w:ascii="Times New Roman" w:eastAsia="Times New Roman" w:hAnsi="Times New Roman" w:cs="Times New Roman"/>
      <w:sz w:val="24"/>
      <w:szCs w:val="24"/>
      <w:lang w:val="en-GB" w:eastAsia="es-ES"/>
    </w:rPr>
  </w:style>
  <w:style w:type="character" w:customStyle="1" w:styleId="UnresolvedMention1">
    <w:name w:val="Unresolved Mention1"/>
    <w:basedOn w:val="DefaultParagraphFont"/>
    <w:uiPriority w:val="99"/>
    <w:semiHidden/>
    <w:unhideWhenUsed/>
    <w:rsid w:val="00CB4DF0"/>
    <w:rPr>
      <w:color w:val="808080"/>
      <w:shd w:val="clear" w:color="auto" w:fill="E6E6E6"/>
    </w:rPr>
  </w:style>
  <w:style w:type="character" w:customStyle="1" w:styleId="UnresolvedMention2">
    <w:name w:val="Unresolved Mention2"/>
    <w:basedOn w:val="DefaultParagraphFont"/>
    <w:uiPriority w:val="99"/>
    <w:semiHidden/>
    <w:unhideWhenUsed/>
    <w:rsid w:val="000B6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18931">
      <w:bodyDiv w:val="1"/>
      <w:marLeft w:val="0"/>
      <w:marRight w:val="0"/>
      <w:marTop w:val="0"/>
      <w:marBottom w:val="0"/>
      <w:divBdr>
        <w:top w:val="none" w:sz="0" w:space="0" w:color="auto"/>
        <w:left w:val="none" w:sz="0" w:space="0" w:color="auto"/>
        <w:bottom w:val="none" w:sz="0" w:space="0" w:color="auto"/>
        <w:right w:val="none" w:sz="0" w:space="0" w:color="auto"/>
      </w:divBdr>
    </w:div>
    <w:div w:id="572080387">
      <w:bodyDiv w:val="1"/>
      <w:marLeft w:val="0"/>
      <w:marRight w:val="0"/>
      <w:marTop w:val="0"/>
      <w:marBottom w:val="0"/>
      <w:divBdr>
        <w:top w:val="none" w:sz="0" w:space="0" w:color="auto"/>
        <w:left w:val="none" w:sz="0" w:space="0" w:color="auto"/>
        <w:bottom w:val="none" w:sz="0" w:space="0" w:color="auto"/>
        <w:right w:val="none" w:sz="0" w:space="0" w:color="auto"/>
      </w:divBdr>
      <w:divsChild>
        <w:div w:id="423771945">
          <w:marLeft w:val="0"/>
          <w:marRight w:val="0"/>
          <w:marTop w:val="0"/>
          <w:marBottom w:val="0"/>
          <w:divBdr>
            <w:top w:val="none" w:sz="0" w:space="0" w:color="auto"/>
            <w:left w:val="none" w:sz="0" w:space="0" w:color="auto"/>
            <w:bottom w:val="none" w:sz="0" w:space="0" w:color="auto"/>
            <w:right w:val="none" w:sz="0" w:space="0" w:color="auto"/>
          </w:divBdr>
        </w:div>
      </w:divsChild>
    </w:div>
    <w:div w:id="584999502">
      <w:bodyDiv w:val="1"/>
      <w:marLeft w:val="0"/>
      <w:marRight w:val="0"/>
      <w:marTop w:val="0"/>
      <w:marBottom w:val="0"/>
      <w:divBdr>
        <w:top w:val="none" w:sz="0" w:space="0" w:color="auto"/>
        <w:left w:val="none" w:sz="0" w:space="0" w:color="auto"/>
        <w:bottom w:val="none" w:sz="0" w:space="0" w:color="auto"/>
        <w:right w:val="none" w:sz="0" w:space="0" w:color="auto"/>
      </w:divBdr>
      <w:divsChild>
        <w:div w:id="220798745">
          <w:marLeft w:val="480"/>
          <w:marRight w:val="0"/>
          <w:marTop w:val="0"/>
          <w:marBottom w:val="0"/>
          <w:divBdr>
            <w:top w:val="none" w:sz="0" w:space="0" w:color="auto"/>
            <w:left w:val="none" w:sz="0" w:space="0" w:color="auto"/>
            <w:bottom w:val="none" w:sz="0" w:space="0" w:color="auto"/>
            <w:right w:val="none" w:sz="0" w:space="0" w:color="auto"/>
          </w:divBdr>
          <w:divsChild>
            <w:div w:id="253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5499888">
      <w:bodyDiv w:val="1"/>
      <w:marLeft w:val="0"/>
      <w:marRight w:val="0"/>
      <w:marTop w:val="0"/>
      <w:marBottom w:val="0"/>
      <w:divBdr>
        <w:top w:val="none" w:sz="0" w:space="0" w:color="auto"/>
        <w:left w:val="none" w:sz="0" w:space="0" w:color="auto"/>
        <w:bottom w:val="none" w:sz="0" w:space="0" w:color="auto"/>
        <w:right w:val="none" w:sz="0" w:space="0" w:color="auto"/>
      </w:divBdr>
    </w:div>
    <w:div w:id="674839597">
      <w:bodyDiv w:val="1"/>
      <w:marLeft w:val="0"/>
      <w:marRight w:val="0"/>
      <w:marTop w:val="0"/>
      <w:marBottom w:val="0"/>
      <w:divBdr>
        <w:top w:val="none" w:sz="0" w:space="0" w:color="auto"/>
        <w:left w:val="none" w:sz="0" w:space="0" w:color="auto"/>
        <w:bottom w:val="none" w:sz="0" w:space="0" w:color="auto"/>
        <w:right w:val="none" w:sz="0" w:space="0" w:color="auto"/>
      </w:divBdr>
      <w:divsChild>
        <w:div w:id="388260839">
          <w:marLeft w:val="0"/>
          <w:marRight w:val="0"/>
          <w:marTop w:val="0"/>
          <w:marBottom w:val="0"/>
          <w:divBdr>
            <w:top w:val="none" w:sz="0" w:space="0" w:color="auto"/>
            <w:left w:val="none" w:sz="0" w:space="0" w:color="auto"/>
            <w:bottom w:val="none" w:sz="0" w:space="0" w:color="auto"/>
            <w:right w:val="none" w:sz="0" w:space="0" w:color="auto"/>
          </w:divBdr>
        </w:div>
      </w:divsChild>
    </w:div>
    <w:div w:id="740831905">
      <w:bodyDiv w:val="1"/>
      <w:marLeft w:val="0"/>
      <w:marRight w:val="0"/>
      <w:marTop w:val="0"/>
      <w:marBottom w:val="0"/>
      <w:divBdr>
        <w:top w:val="none" w:sz="0" w:space="0" w:color="auto"/>
        <w:left w:val="none" w:sz="0" w:space="0" w:color="auto"/>
        <w:bottom w:val="none" w:sz="0" w:space="0" w:color="auto"/>
        <w:right w:val="none" w:sz="0" w:space="0" w:color="auto"/>
      </w:divBdr>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256209488">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794866795">
      <w:bodyDiv w:val="1"/>
      <w:marLeft w:val="0"/>
      <w:marRight w:val="0"/>
      <w:marTop w:val="0"/>
      <w:marBottom w:val="0"/>
      <w:divBdr>
        <w:top w:val="none" w:sz="0" w:space="0" w:color="auto"/>
        <w:left w:val="none" w:sz="0" w:space="0" w:color="auto"/>
        <w:bottom w:val="none" w:sz="0" w:space="0" w:color="auto"/>
        <w:right w:val="none" w:sz="0" w:space="0" w:color="auto"/>
      </w:divBdr>
      <w:divsChild>
        <w:div w:id="316810996">
          <w:marLeft w:val="0"/>
          <w:marRight w:val="0"/>
          <w:marTop w:val="0"/>
          <w:marBottom w:val="0"/>
          <w:divBdr>
            <w:top w:val="none" w:sz="0" w:space="0" w:color="auto"/>
            <w:left w:val="none" w:sz="0" w:space="0" w:color="auto"/>
            <w:bottom w:val="none" w:sz="0" w:space="0" w:color="auto"/>
            <w:right w:val="none" w:sz="0" w:space="0" w:color="auto"/>
          </w:divBdr>
        </w:div>
      </w:divsChild>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3594815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105570261">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02F0-37E4-490A-9B86-FED1DB9E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TOSHIBA</cp:lastModifiedBy>
  <cp:revision>2</cp:revision>
  <cp:lastPrinted>2018-05-14T02:42:00Z</cp:lastPrinted>
  <dcterms:created xsi:type="dcterms:W3CDTF">2021-07-21T14:45:00Z</dcterms:created>
  <dcterms:modified xsi:type="dcterms:W3CDTF">2021-07-21T14:45:00Z</dcterms:modified>
</cp:coreProperties>
</file>